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C1" w:rsidRPr="00216256" w:rsidRDefault="0086305D" w:rsidP="00C37880">
      <w:pPr>
        <w:pStyle w:val="Titleofpaper"/>
      </w:pPr>
      <w:r>
        <w:t>[Capitalize only first word: And after colon]</w:t>
      </w:r>
    </w:p>
    <w:p w:rsidR="004B4CC1" w:rsidRPr="00216256" w:rsidRDefault="00AB6ADE" w:rsidP="00D86373">
      <w:pPr>
        <w:pStyle w:val="Authors"/>
      </w:pPr>
      <w:r>
        <w:t>Name1</w:t>
      </w:r>
      <w:r w:rsidR="006213B2" w:rsidRPr="00216256">
        <w:t xml:space="preserve"> FAMILYNAME</w:t>
      </w:r>
      <w:r w:rsidR="00543529">
        <w:t>1</w:t>
      </w:r>
      <w:r w:rsidR="004B4CC1" w:rsidRPr="00216256">
        <w:rPr>
          <w:vertAlign w:val="superscript"/>
        </w:rPr>
        <w:footnoteReference w:id="1"/>
      </w:r>
      <w:r w:rsidR="008279D5" w:rsidRPr="00216256">
        <w:t>;</w:t>
      </w:r>
      <w:r w:rsidR="004B4CC1" w:rsidRPr="00216256">
        <w:t xml:space="preserve"> </w:t>
      </w:r>
      <w:r>
        <w:t>N</w:t>
      </w:r>
      <w:r w:rsidR="00543529">
        <w:t>ame</w:t>
      </w:r>
      <w:r>
        <w:t>2</w:t>
      </w:r>
      <w:r w:rsidR="006213B2" w:rsidRPr="00216256">
        <w:t xml:space="preserve"> </w:t>
      </w:r>
      <w:r w:rsidR="006213B2" w:rsidRPr="00D86373">
        <w:t>FAMILYNAME</w:t>
      </w:r>
      <w:r w:rsidR="00543529" w:rsidRPr="00D86373">
        <w:t>2</w:t>
      </w:r>
      <w:r w:rsidR="004B4CC1" w:rsidRPr="00216256">
        <w:rPr>
          <w:vertAlign w:val="superscript"/>
        </w:rPr>
        <w:footnoteReference w:id="2"/>
      </w:r>
      <w:r w:rsidR="008279D5" w:rsidRPr="00216256">
        <w:t xml:space="preserve">; </w:t>
      </w:r>
      <w:r>
        <w:t>N</w:t>
      </w:r>
      <w:r w:rsidR="00543529">
        <w:t>ame</w:t>
      </w:r>
      <w:r>
        <w:t>3</w:t>
      </w:r>
      <w:r w:rsidR="006213B2" w:rsidRPr="00216256">
        <w:t xml:space="preserve"> FAMILYNAME</w:t>
      </w:r>
      <w:r w:rsidR="00543529">
        <w:t>3</w:t>
      </w:r>
      <w:r w:rsidR="004B4CC1" w:rsidRPr="00216256">
        <w:rPr>
          <w:vertAlign w:val="superscript"/>
        </w:rPr>
        <w:footnoteReference w:id="3"/>
      </w:r>
      <w:proofErr w:type="gramStart"/>
      <w:r w:rsidR="0086305D">
        <w:t>,…</w:t>
      </w:r>
      <w:proofErr w:type="gramEnd"/>
    </w:p>
    <w:p w:rsidR="004B4CC1" w:rsidRPr="00216256" w:rsidRDefault="00E56EC3" w:rsidP="00D86373">
      <w:pPr>
        <w:pStyle w:val="Affiliation"/>
      </w:pPr>
      <w:r>
        <w:rPr>
          <w:vertAlign w:val="superscript"/>
        </w:rPr>
        <w:t>(</w:t>
      </w:r>
      <w:r w:rsidR="004B4CC1" w:rsidRPr="00216256">
        <w:rPr>
          <w:vertAlign w:val="superscript"/>
        </w:rPr>
        <w:t>1</w:t>
      </w:r>
      <w:r>
        <w:rPr>
          <w:vertAlign w:val="superscript"/>
        </w:rPr>
        <w:t>)</w:t>
      </w:r>
      <w:r w:rsidR="004B4CC1" w:rsidRPr="00216256">
        <w:rPr>
          <w:vertAlign w:val="superscript"/>
        </w:rPr>
        <w:t xml:space="preserve"> </w:t>
      </w:r>
      <w:proofErr w:type="spellStart"/>
      <w:r w:rsidR="00AB6ADE" w:rsidRPr="00D86373">
        <w:t>Organisation</w:t>
      </w:r>
      <w:proofErr w:type="spellEnd"/>
      <w:r w:rsidR="00AB6ADE">
        <w:t xml:space="preserve"> 1</w:t>
      </w:r>
      <w:r w:rsidR="00D35472" w:rsidRPr="00216256">
        <w:t>,</w:t>
      </w:r>
      <w:r w:rsidR="00FB5113">
        <w:t xml:space="preserve"> </w:t>
      </w:r>
      <w:r w:rsidR="00AB6ADE" w:rsidRPr="00543529">
        <w:t>Country</w:t>
      </w:r>
      <w:r w:rsidR="00AB6ADE">
        <w:t xml:space="preserve"> 1, E-mail 1</w:t>
      </w:r>
    </w:p>
    <w:p w:rsidR="004B4CC1" w:rsidRPr="00216256" w:rsidRDefault="00E56EC3" w:rsidP="00D86373">
      <w:pPr>
        <w:pStyle w:val="Affiliation"/>
      </w:pPr>
      <w:r>
        <w:rPr>
          <w:vertAlign w:val="superscript"/>
        </w:rPr>
        <w:t>(</w:t>
      </w:r>
      <w:r w:rsidR="004B4CC1" w:rsidRPr="00216256">
        <w:rPr>
          <w:vertAlign w:val="superscript"/>
        </w:rPr>
        <w:t>2</w:t>
      </w:r>
      <w:r>
        <w:rPr>
          <w:vertAlign w:val="superscript"/>
        </w:rPr>
        <w:t>)</w:t>
      </w:r>
      <w:r w:rsidR="004B4CC1" w:rsidRPr="00216256">
        <w:rPr>
          <w:vertAlign w:val="superscript"/>
        </w:rPr>
        <w:t xml:space="preserve"> </w:t>
      </w:r>
      <w:proofErr w:type="spellStart"/>
      <w:r w:rsidR="00AB6ADE">
        <w:t>Organisation</w:t>
      </w:r>
      <w:proofErr w:type="spellEnd"/>
      <w:r w:rsidR="00AB6ADE">
        <w:t xml:space="preserve"> 2</w:t>
      </w:r>
      <w:r w:rsidR="00AB6ADE" w:rsidRPr="00216256">
        <w:t>,</w:t>
      </w:r>
      <w:r w:rsidR="00FB5113">
        <w:t xml:space="preserve"> </w:t>
      </w:r>
      <w:r w:rsidR="00AB6ADE">
        <w:t>Country 2, E-mail 2</w:t>
      </w:r>
    </w:p>
    <w:p w:rsidR="004B4CC1" w:rsidRDefault="00E56EC3" w:rsidP="00D86373">
      <w:pPr>
        <w:pStyle w:val="Affiliation"/>
      </w:pPr>
      <w:r>
        <w:rPr>
          <w:vertAlign w:val="superscript"/>
        </w:rPr>
        <w:t>(</w:t>
      </w:r>
      <w:r w:rsidR="004B4CC1" w:rsidRPr="00216256">
        <w:rPr>
          <w:vertAlign w:val="superscript"/>
        </w:rPr>
        <w:t>3</w:t>
      </w:r>
      <w:r>
        <w:rPr>
          <w:vertAlign w:val="superscript"/>
        </w:rPr>
        <w:t>)</w:t>
      </w:r>
      <w:r w:rsidR="004B4CC1" w:rsidRPr="00216256">
        <w:rPr>
          <w:vertAlign w:val="superscript"/>
        </w:rPr>
        <w:t xml:space="preserve"> </w:t>
      </w:r>
      <w:proofErr w:type="spellStart"/>
      <w:r w:rsidR="00AB6ADE">
        <w:t>Organisation</w:t>
      </w:r>
      <w:proofErr w:type="spellEnd"/>
      <w:r w:rsidR="00AB6ADE">
        <w:t xml:space="preserve"> 3</w:t>
      </w:r>
      <w:r w:rsidR="00AB6ADE" w:rsidRPr="00216256">
        <w:t>,</w:t>
      </w:r>
      <w:r w:rsidR="00594754">
        <w:t xml:space="preserve"> </w:t>
      </w:r>
      <w:r w:rsidR="00AB6ADE">
        <w:t>Country 3, E-mail 3</w:t>
      </w:r>
    </w:p>
    <w:p w:rsidR="004B4CC1" w:rsidRPr="00216256" w:rsidRDefault="004B4CC1">
      <w:pPr>
        <w:pStyle w:val="Abstract"/>
      </w:pPr>
      <w:r w:rsidRPr="00216256">
        <w:t>A</w:t>
      </w:r>
      <w:r w:rsidR="00697050">
        <w:t>bstract</w:t>
      </w:r>
    </w:p>
    <w:p w:rsidR="00231468" w:rsidRDefault="00231468" w:rsidP="00231468">
      <w:pPr>
        <w:pStyle w:val="Text-Abstract"/>
        <w:spacing w:before="40"/>
      </w:pPr>
      <w:r>
        <w:t>This template provides instructions to authors of papers to be included in the Proceedings of ISMA 2019, which will be published online. These instructions are in the format to be used for ALL papers, which shall be submitted as PDF (Portable Document Format) file after preparation with Latex or MS-Word (*.DOC / *.DOCX) file. An abstract is required at the start of all papers and shall contain at least 100 words, but not more than 200 words. The abstract shall not include equations, images, numbered references or footnotes. Authors must upload the Abstract as well as the full paper manuscript for the complete paper via the ISMA Website. A maximum of three keywords shall be added below the abstract to provide easy access to related papers in the Proceedings. At least one keyword shall appear on the first page.</w:t>
      </w:r>
    </w:p>
    <w:p w:rsidR="008A739D" w:rsidRPr="00216256" w:rsidRDefault="00231468" w:rsidP="00231468">
      <w:pPr>
        <w:pStyle w:val="Text-Abstract"/>
        <w:spacing w:before="40"/>
      </w:pPr>
      <w:r>
        <w:t>Keywords: Sound, Music, Acoustics</w:t>
      </w:r>
    </w:p>
    <w:p w:rsidR="004B4CC1" w:rsidRPr="00216256" w:rsidRDefault="004B4CC1" w:rsidP="00564370">
      <w:pPr>
        <w:pStyle w:val="berschrift1"/>
      </w:pPr>
      <w:r w:rsidRPr="00564370">
        <w:t>I</w:t>
      </w:r>
      <w:bookmarkStart w:id="0" w:name="_GoBack"/>
      <w:bookmarkEnd w:id="0"/>
      <w:r w:rsidRPr="00564370">
        <w:t>NTRODUCTION</w:t>
      </w:r>
    </w:p>
    <w:p w:rsidR="004B4CC1" w:rsidRPr="00216256" w:rsidRDefault="004B4CC1" w:rsidP="00030071">
      <w:pPr>
        <w:pStyle w:val="Paragraph"/>
      </w:pPr>
      <w:r w:rsidRPr="00216256">
        <w:t>Use this document as a guide when writing your paper. Wherever possible, use the styles that have been defined in this document</w:t>
      </w:r>
      <w:r w:rsidR="006262C0" w:rsidRPr="00216256">
        <w:t xml:space="preserve">. </w:t>
      </w:r>
      <w:r w:rsidRPr="00216256">
        <w:t xml:space="preserve">This and other </w:t>
      </w:r>
      <w:r w:rsidR="006262C0" w:rsidRPr="00216256">
        <w:t xml:space="preserve">paragraphs </w:t>
      </w:r>
      <w:r w:rsidRPr="00216256">
        <w:t>in this document were formatted with the “Paragraph” style.</w:t>
      </w:r>
    </w:p>
    <w:p w:rsidR="004B4CC1" w:rsidRPr="00216256" w:rsidRDefault="006262C0" w:rsidP="003E65E5">
      <w:pPr>
        <w:pStyle w:val="Paragraph"/>
      </w:pPr>
      <w:r w:rsidRPr="00216256">
        <w:t>Only manuscripts written in the English language</w:t>
      </w:r>
      <w:r w:rsidRPr="00216256">
        <w:rPr>
          <w:rFonts w:hint="eastAsia"/>
        </w:rPr>
        <w:t xml:space="preserve"> </w:t>
      </w:r>
      <w:r w:rsidRPr="00216256">
        <w:t xml:space="preserve">will be accepted for inclusion in the Proceedings. </w:t>
      </w:r>
      <w:r w:rsidR="004B4CC1" w:rsidRPr="00216256">
        <w:t>The number of pages sh</w:t>
      </w:r>
      <w:r w:rsidRPr="00216256">
        <w:t>all</w:t>
      </w:r>
      <w:r w:rsidR="004B4CC1" w:rsidRPr="00216256">
        <w:t xml:space="preserve"> not exceed </w:t>
      </w:r>
      <w:r w:rsidR="00695BD2">
        <w:t>8</w:t>
      </w:r>
      <w:r w:rsidR="00DA077D" w:rsidRPr="00216256">
        <w:t xml:space="preserve"> – except for plenary and keynote speaker</w:t>
      </w:r>
      <w:r w:rsidR="004B4CC1" w:rsidRPr="00216256">
        <w:t>.</w:t>
      </w:r>
      <w:r w:rsidRPr="00216256">
        <w:t xml:space="preserve"> The </w:t>
      </w:r>
      <w:r w:rsidRPr="00216256">
        <w:rPr>
          <w:rFonts w:hint="eastAsia"/>
        </w:rPr>
        <w:t>T</w:t>
      </w:r>
      <w:r w:rsidRPr="00216256">
        <w:t>echnical Program Committee reserves the right to reject any manuscript considered inappropriate for the Proceedings, even if the abstract was previously accepted.</w:t>
      </w:r>
    </w:p>
    <w:p w:rsidR="004B4CC1" w:rsidRPr="00216256" w:rsidRDefault="004B4CC1">
      <w:pPr>
        <w:pStyle w:val="Paragraph"/>
      </w:pPr>
      <w:r w:rsidRPr="00216256">
        <w:t>The exclusive use of SI units is strongly recommended. If the English conventional system of units is used, the English equivalents shall be inserted in parentheses following the metric values</w:t>
      </w:r>
      <w:r w:rsidR="00C941CB" w:rsidRPr="00216256">
        <w:t>, for example 25.4 mm (1 in).</w:t>
      </w:r>
    </w:p>
    <w:p w:rsidR="004B4CC1" w:rsidRPr="00216256" w:rsidRDefault="004B4CC1" w:rsidP="00C37880">
      <w:pPr>
        <w:pStyle w:val="berschrift1"/>
      </w:pPr>
      <w:r w:rsidRPr="00216256">
        <w:t xml:space="preserve">MANUSCRIPT </w:t>
      </w:r>
      <w:r w:rsidRPr="00C37880">
        <w:t>FORMAT</w:t>
      </w:r>
    </w:p>
    <w:p w:rsidR="004522B1" w:rsidRPr="004522B1" w:rsidRDefault="004B4CC1" w:rsidP="004522B1">
      <w:pPr>
        <w:pStyle w:val="berschrift2"/>
      </w:pPr>
      <w:r w:rsidRPr="004522B1">
        <w:t xml:space="preserve">Margin </w:t>
      </w:r>
      <w:r w:rsidR="00CC32E9">
        <w:t>s</w:t>
      </w:r>
      <w:r w:rsidRPr="004522B1">
        <w:t>ettings</w:t>
      </w:r>
    </w:p>
    <w:p w:rsidR="00652DF3" w:rsidRPr="00216256" w:rsidRDefault="004B4CC1" w:rsidP="00424D32">
      <w:pPr>
        <w:pStyle w:val="Paragraph"/>
      </w:pPr>
      <w:r w:rsidRPr="00D922F0">
        <w:t xml:space="preserve">The A4 standard paper size will be used for all </w:t>
      </w:r>
      <w:r w:rsidR="0099607E">
        <w:t>ISMA</w:t>
      </w:r>
      <w:r w:rsidRPr="00D922F0">
        <w:t xml:space="preserve"> papers</w:t>
      </w:r>
      <w:r w:rsidR="00B54CCC" w:rsidRPr="00D922F0">
        <w:t xml:space="preserve"> with a</w:t>
      </w:r>
      <w:r w:rsidRPr="00D922F0">
        <w:t>ll margins set to 25 mm.</w:t>
      </w:r>
      <w:r w:rsidRPr="00216256">
        <w:t xml:space="preserve"> </w:t>
      </w:r>
      <w:r w:rsidR="006213B2" w:rsidRPr="00216256">
        <w:t xml:space="preserve">This setting and other settings are automatically set if this </w:t>
      </w:r>
      <w:r w:rsidR="006213B2" w:rsidRPr="00424D32">
        <w:t>template</w:t>
      </w:r>
      <w:r w:rsidR="006213B2" w:rsidRPr="00216256">
        <w:t xml:space="preserve"> is used in </w:t>
      </w:r>
      <w:r w:rsidR="00391DFE">
        <w:t xml:space="preserve">Latex or </w:t>
      </w:r>
      <w:r w:rsidR="006213B2" w:rsidRPr="00216256">
        <w:t xml:space="preserve">Microsoft Word. </w:t>
      </w:r>
    </w:p>
    <w:p w:rsidR="004B4CC1" w:rsidRPr="00216256" w:rsidRDefault="00652DF3">
      <w:pPr>
        <w:pStyle w:val="Paragraph"/>
      </w:pPr>
      <w:r w:rsidRPr="00216256">
        <w:t xml:space="preserve">Please do not insert any page numbers. </w:t>
      </w:r>
      <w:r w:rsidR="004B4CC1" w:rsidRPr="00216256">
        <w:t>Do</w:t>
      </w:r>
      <w:r w:rsidR="004B4CC1" w:rsidRPr="00216256">
        <w:rPr>
          <w:rFonts w:hint="eastAsia"/>
        </w:rPr>
        <w:t xml:space="preserve"> </w:t>
      </w:r>
      <w:r w:rsidR="004B4CC1" w:rsidRPr="00216256">
        <w:t>n</w:t>
      </w:r>
      <w:r w:rsidR="004B4CC1" w:rsidRPr="00216256">
        <w:rPr>
          <w:rFonts w:hint="eastAsia"/>
        </w:rPr>
        <w:t>o</w:t>
      </w:r>
      <w:r w:rsidR="004B4CC1" w:rsidRPr="00216256">
        <w:t>t include anything in the headers or</w:t>
      </w:r>
      <w:r w:rsidR="00F87990">
        <w:t xml:space="preserve"> footers</w:t>
      </w:r>
      <w:r w:rsidR="00E56EC3">
        <w:t>.</w:t>
      </w:r>
    </w:p>
    <w:p w:rsidR="004B4CC1" w:rsidRPr="00216256" w:rsidRDefault="004B4CC1">
      <w:pPr>
        <w:pStyle w:val="berschrift2"/>
      </w:pPr>
      <w:r w:rsidRPr="00216256">
        <w:t xml:space="preserve">First </w:t>
      </w:r>
      <w:r w:rsidR="00CC32E9">
        <w:rPr>
          <w:rFonts w:hint="eastAsia"/>
        </w:rPr>
        <w:t>p</w:t>
      </w:r>
      <w:r w:rsidRPr="00216256">
        <w:t xml:space="preserve">age </w:t>
      </w:r>
      <w:r w:rsidR="00CC32E9">
        <w:t>h</w:t>
      </w:r>
      <w:r w:rsidRPr="00216256">
        <w:t>eading</w:t>
      </w:r>
    </w:p>
    <w:p w:rsidR="008E3E4C" w:rsidRDefault="004B4CC1" w:rsidP="00695BD2">
      <w:pPr>
        <w:pStyle w:val="Paragraph"/>
      </w:pPr>
      <w:r w:rsidRPr="00216256">
        <w:t xml:space="preserve">The logo for </w:t>
      </w:r>
      <w:r w:rsidR="00F87990">
        <w:t>ISMA</w:t>
      </w:r>
      <w:r w:rsidRPr="00216256">
        <w:t xml:space="preserve"> papers sh</w:t>
      </w:r>
      <w:r w:rsidRPr="00216256">
        <w:rPr>
          <w:rFonts w:hint="eastAsia"/>
        </w:rPr>
        <w:t>all</w:t>
      </w:r>
      <w:r w:rsidR="00F87990">
        <w:t xml:space="preserve"> appear </w:t>
      </w:r>
      <w:proofErr w:type="spellStart"/>
      <w:r w:rsidR="00F87990">
        <w:t>cent</w:t>
      </w:r>
      <w:r w:rsidRPr="00216256">
        <w:t>red</w:t>
      </w:r>
      <w:proofErr w:type="spellEnd"/>
      <w:r w:rsidRPr="00216256">
        <w:t xml:space="preserve"> at the top of the first page. The logo does not appear on subsequent pages. </w:t>
      </w:r>
      <w:r w:rsidRPr="00216256">
        <w:rPr>
          <w:rFonts w:hint="eastAsia"/>
        </w:rPr>
        <w:t xml:space="preserve">When </w:t>
      </w:r>
      <w:r w:rsidRPr="00216256">
        <w:t xml:space="preserve">you are using </w:t>
      </w:r>
      <w:r w:rsidR="001F3D7D" w:rsidRPr="00216256">
        <w:t>this document as a</w:t>
      </w:r>
      <w:r w:rsidRPr="00216256">
        <w:t xml:space="preserve"> </w:t>
      </w:r>
      <w:r w:rsidRPr="00216256">
        <w:rPr>
          <w:rFonts w:hint="eastAsia"/>
        </w:rPr>
        <w:t>template</w:t>
      </w:r>
      <w:r w:rsidRPr="00216256">
        <w:t xml:space="preserve">, the logo has </w:t>
      </w:r>
      <w:r w:rsidRPr="00216256">
        <w:rPr>
          <w:rFonts w:hint="eastAsia"/>
        </w:rPr>
        <w:t xml:space="preserve">already </w:t>
      </w:r>
      <w:r w:rsidRPr="00216256">
        <w:t xml:space="preserve">been inserted into the header section for the first page. If you are not using </w:t>
      </w:r>
      <w:r w:rsidRPr="00216256">
        <w:rPr>
          <w:rFonts w:hint="eastAsia"/>
        </w:rPr>
        <w:t>M</w:t>
      </w:r>
      <w:r w:rsidRPr="00216256">
        <w:t>icrosoft</w:t>
      </w:r>
      <w:r w:rsidRPr="00216256">
        <w:rPr>
          <w:rFonts w:hint="eastAsia"/>
        </w:rPr>
        <w:t xml:space="preserve"> </w:t>
      </w:r>
      <w:r w:rsidRPr="00216256">
        <w:t>Word</w:t>
      </w:r>
      <w:r w:rsidR="0099607E">
        <w:t xml:space="preserve"> or Latex</w:t>
      </w:r>
      <w:r w:rsidRPr="00216256">
        <w:t xml:space="preserve">, you can </w:t>
      </w:r>
      <w:r w:rsidR="007A63EE" w:rsidRPr="00216256">
        <w:t xml:space="preserve">download the Conference paper logo as a </w:t>
      </w:r>
      <w:r w:rsidR="00707E65">
        <w:t>jpg</w:t>
      </w:r>
      <w:r w:rsidR="007A63EE" w:rsidRPr="00216256">
        <w:t xml:space="preserve"> file from the Conference Website</w:t>
      </w:r>
      <w:r w:rsidR="00695BD2">
        <w:t xml:space="preserve"> at</w:t>
      </w:r>
      <w:r w:rsidR="0086305D">
        <w:t xml:space="preserve"> </w:t>
      </w:r>
      <w:hyperlink r:id="rId8" w:history="1">
        <w:r w:rsidR="0099607E">
          <w:rPr>
            <w:rStyle w:val="Hyperlink"/>
          </w:rPr>
          <w:t>http://www.isma2019.de/logoisma2019.png</w:t>
        </w:r>
      </w:hyperlink>
      <w:r w:rsidRPr="00216256">
        <w:t>.</w:t>
      </w:r>
    </w:p>
    <w:p w:rsidR="004B4CC1" w:rsidRPr="00216256" w:rsidRDefault="004B4CC1">
      <w:pPr>
        <w:pStyle w:val="berschrift2"/>
      </w:pPr>
      <w:r w:rsidRPr="00216256">
        <w:lastRenderedPageBreak/>
        <w:t xml:space="preserve">Title of </w:t>
      </w:r>
      <w:r w:rsidR="00CC32E9">
        <w:rPr>
          <w:rFonts w:hint="eastAsia"/>
        </w:rPr>
        <w:t>p</w:t>
      </w:r>
      <w:r w:rsidRPr="00216256">
        <w:t>aper</w:t>
      </w:r>
    </w:p>
    <w:p w:rsidR="004B4CC1" w:rsidRPr="00216256" w:rsidRDefault="005B297D">
      <w:pPr>
        <w:pStyle w:val="Paragraph"/>
      </w:pPr>
      <w:r w:rsidRPr="00216256">
        <w:t xml:space="preserve">The </w:t>
      </w:r>
      <w:r w:rsidR="00093792" w:rsidRPr="00216256">
        <w:t xml:space="preserve">paper </w:t>
      </w:r>
      <w:r w:rsidRPr="00216256">
        <w:t xml:space="preserve">title shall </w:t>
      </w:r>
      <w:r w:rsidR="002D42BD" w:rsidRPr="00216256">
        <w:t xml:space="preserve">use the Arial 14-point bold font and shall </w:t>
      </w:r>
      <w:r w:rsidRPr="00216256">
        <w:t>not exceed 20 words</w:t>
      </w:r>
      <w:r w:rsidR="004B4CC1" w:rsidRPr="00216256">
        <w:t xml:space="preserve">. Except for proper nouns, only the </w:t>
      </w:r>
      <w:r w:rsidR="004B4CC1" w:rsidRPr="00216256">
        <w:rPr>
          <w:rFonts w:hint="eastAsia"/>
        </w:rPr>
        <w:t>first word of the title</w:t>
      </w:r>
      <w:r w:rsidR="004B4CC1" w:rsidRPr="00216256">
        <w:t xml:space="preserve"> is capitalized. </w:t>
      </w:r>
      <w:r w:rsidRPr="00216256">
        <w:t>Center the title as shown above</w:t>
      </w:r>
      <w:r w:rsidR="004B4CC1" w:rsidRPr="00216256">
        <w:t xml:space="preserve">. </w:t>
      </w:r>
      <w:r w:rsidRPr="00216256">
        <w:t>U</w:t>
      </w:r>
      <w:r w:rsidR="004B4CC1" w:rsidRPr="00216256">
        <w:t>se the pre-defined style “Ti</w:t>
      </w:r>
      <w:r w:rsidR="004B4CC1" w:rsidRPr="00216256">
        <w:rPr>
          <w:rFonts w:hint="eastAsia"/>
        </w:rPr>
        <w:t>tle of paper</w:t>
      </w:r>
      <w:r w:rsidR="004B4CC1" w:rsidRPr="00216256">
        <w:t>.”</w:t>
      </w:r>
    </w:p>
    <w:p w:rsidR="004B4CC1" w:rsidRPr="00216256" w:rsidRDefault="004B4CC1">
      <w:pPr>
        <w:pStyle w:val="berschrift2"/>
      </w:pPr>
      <w:r w:rsidRPr="00216256">
        <w:t xml:space="preserve">Author </w:t>
      </w:r>
      <w:r w:rsidR="00CC32E9">
        <w:rPr>
          <w:rFonts w:hint="eastAsia"/>
        </w:rPr>
        <w:t>i</w:t>
      </w:r>
      <w:r w:rsidRPr="00216256">
        <w:t>nformation</w:t>
      </w:r>
    </w:p>
    <w:p w:rsidR="007A63EE" w:rsidRPr="00216256" w:rsidRDefault="004B4CC1">
      <w:pPr>
        <w:pStyle w:val="Paragraph"/>
        <w:tabs>
          <w:tab w:val="left" w:pos="5245"/>
        </w:tabs>
      </w:pPr>
      <w:r w:rsidRPr="00216256">
        <w:t>Author information sh</w:t>
      </w:r>
      <w:r w:rsidRPr="00216256">
        <w:rPr>
          <w:rFonts w:hint="eastAsia"/>
        </w:rPr>
        <w:t>all</w:t>
      </w:r>
      <w:r w:rsidRPr="00216256">
        <w:t xml:space="preserve"> be inserted below the title</w:t>
      </w:r>
      <w:r w:rsidRPr="00216256">
        <w:rPr>
          <w:rFonts w:hint="eastAsia"/>
        </w:rPr>
        <w:t xml:space="preserve"> and </w:t>
      </w:r>
      <w:r w:rsidRPr="00216256">
        <w:t xml:space="preserve">centered </w:t>
      </w:r>
      <w:r w:rsidR="007A63EE" w:rsidRPr="00216256">
        <w:t>using</w:t>
      </w:r>
      <w:r w:rsidRPr="00216256">
        <w:t xml:space="preserve"> the </w:t>
      </w:r>
      <w:r w:rsidR="007A63EE" w:rsidRPr="00216256">
        <w:t xml:space="preserve">above </w:t>
      </w:r>
      <w:r w:rsidRPr="00216256">
        <w:t xml:space="preserve">example as a guide. The font for author names is </w:t>
      </w:r>
      <w:r w:rsidRPr="00216256">
        <w:rPr>
          <w:rFonts w:hint="eastAsia"/>
        </w:rPr>
        <w:t>Times New Roman</w:t>
      </w:r>
      <w:r w:rsidRPr="00216256">
        <w:t>, 1</w:t>
      </w:r>
      <w:r w:rsidRPr="00216256">
        <w:rPr>
          <w:rFonts w:hint="eastAsia"/>
        </w:rPr>
        <w:t>1</w:t>
      </w:r>
      <w:r w:rsidRPr="00216256">
        <w:t xml:space="preserve">-point regular. </w:t>
      </w:r>
      <w:r w:rsidRPr="00216256">
        <w:rPr>
          <w:rFonts w:hint="eastAsia"/>
        </w:rPr>
        <w:t xml:space="preserve">Use the pre-defined style </w:t>
      </w:r>
      <w:r w:rsidRPr="00216256">
        <w:t>“</w:t>
      </w:r>
      <w:r w:rsidRPr="00216256">
        <w:rPr>
          <w:rFonts w:hint="eastAsia"/>
        </w:rPr>
        <w:t>Authors</w:t>
      </w:r>
      <w:r w:rsidRPr="00216256">
        <w:t>”</w:t>
      </w:r>
      <w:r w:rsidR="009D1766" w:rsidRPr="00216256">
        <w:t xml:space="preserve">. For each author, provide the </w:t>
      </w:r>
      <w:r w:rsidR="006213B2" w:rsidRPr="00216256">
        <w:t>given name(s) followed by the FAMILY NAME in upper case</w:t>
      </w:r>
      <w:r w:rsidR="009D1766" w:rsidRPr="00216256">
        <w:t xml:space="preserve">. Separate multiple author names by </w:t>
      </w:r>
      <w:r w:rsidR="00B575C8" w:rsidRPr="00216256">
        <w:t>a semi-colon</w:t>
      </w:r>
      <w:r w:rsidR="009D1766" w:rsidRPr="00216256">
        <w:t>.</w:t>
      </w:r>
    </w:p>
    <w:p w:rsidR="004B4CC1" w:rsidRPr="00216256" w:rsidRDefault="004B4CC1">
      <w:pPr>
        <w:pStyle w:val="Paragraph"/>
        <w:tabs>
          <w:tab w:val="left" w:pos="5245"/>
        </w:tabs>
      </w:pPr>
      <w:r w:rsidRPr="00216256">
        <w:t>Place author</w:t>
      </w:r>
      <w:r w:rsidR="000C36A2" w:rsidRPr="00216256">
        <w:t>s’</w:t>
      </w:r>
      <w:r w:rsidRPr="00216256">
        <w:t xml:space="preserve"> </w:t>
      </w:r>
      <w:r w:rsidR="004900A2" w:rsidRPr="00216256">
        <w:t>institution</w:t>
      </w:r>
      <w:r w:rsidRPr="00216256">
        <w:t xml:space="preserve">s and </w:t>
      </w:r>
      <w:r w:rsidR="004900A2" w:rsidRPr="00216256">
        <w:t>countries</w:t>
      </w:r>
      <w:r w:rsidRPr="00216256">
        <w:t xml:space="preserve"> below the </w:t>
      </w:r>
      <w:r w:rsidR="004900A2" w:rsidRPr="00216256">
        <w:t>list of authors’ names</w:t>
      </w:r>
      <w:r w:rsidR="009D1766" w:rsidRPr="00216256">
        <w:t xml:space="preserve"> u</w:t>
      </w:r>
      <w:r w:rsidRPr="00216256">
        <w:t>s</w:t>
      </w:r>
      <w:r w:rsidR="009D1766" w:rsidRPr="00216256">
        <w:t>ing</w:t>
      </w:r>
      <w:r w:rsidRPr="00216256">
        <w:t xml:space="preserve"> </w:t>
      </w:r>
      <w:r w:rsidR="009D1766" w:rsidRPr="00216256">
        <w:rPr>
          <w:rFonts w:hint="eastAsia"/>
        </w:rPr>
        <w:t>Times New Roman</w:t>
      </w:r>
      <w:r w:rsidR="009D1766" w:rsidRPr="00216256">
        <w:t xml:space="preserve"> 10-point regular </w:t>
      </w:r>
      <w:r w:rsidR="004900A2" w:rsidRPr="00216256">
        <w:t xml:space="preserve">font </w:t>
      </w:r>
      <w:r w:rsidR="009D1766" w:rsidRPr="00216256">
        <w:t>(</w:t>
      </w:r>
      <w:r w:rsidRPr="00216256">
        <w:t>pre-defined style “Affiliation</w:t>
      </w:r>
      <w:r w:rsidR="004900A2" w:rsidRPr="00216256">
        <w:t>”)</w:t>
      </w:r>
      <w:r w:rsidRPr="00216256">
        <w:t xml:space="preserve">. If there are more than </w:t>
      </w:r>
      <w:r w:rsidRPr="00216256">
        <w:rPr>
          <w:rFonts w:hint="eastAsia"/>
        </w:rPr>
        <w:t>three</w:t>
      </w:r>
      <w:r w:rsidRPr="00216256">
        <w:t xml:space="preserve"> authors, continue adding authors </w:t>
      </w:r>
      <w:r w:rsidRPr="00216256">
        <w:rPr>
          <w:rFonts w:hint="eastAsia"/>
        </w:rPr>
        <w:t>and their affiliations according to the example</w:t>
      </w:r>
      <w:r w:rsidRPr="00216256">
        <w:t>s on the first page of this template</w:t>
      </w:r>
      <w:r w:rsidRPr="00216256">
        <w:rPr>
          <w:rFonts w:hint="eastAsia"/>
        </w:rPr>
        <w:t xml:space="preserve">. </w:t>
      </w:r>
      <w:r w:rsidR="00112977">
        <w:t xml:space="preserve">Optional: </w:t>
      </w:r>
      <w:r w:rsidRPr="00216256">
        <w:t>Put the author</w:t>
      </w:r>
      <w:r w:rsidRPr="00216256">
        <w:rPr>
          <w:rFonts w:hint="eastAsia"/>
        </w:rPr>
        <w:t>s</w:t>
      </w:r>
      <w:r w:rsidRPr="00216256">
        <w:t>’ e-mail addresses</w:t>
      </w:r>
      <w:r w:rsidRPr="00216256">
        <w:rPr>
          <w:rFonts w:hint="eastAsia"/>
        </w:rPr>
        <w:t xml:space="preserve"> </w:t>
      </w:r>
      <w:r w:rsidRPr="00216256">
        <w:t xml:space="preserve">at the bottom of the first page </w:t>
      </w:r>
      <w:r w:rsidRPr="00216256">
        <w:rPr>
          <w:rFonts w:hint="eastAsia"/>
        </w:rPr>
        <w:t xml:space="preserve">by using </w:t>
      </w:r>
      <w:r w:rsidRPr="00216256">
        <w:t>the “</w:t>
      </w:r>
      <w:r w:rsidRPr="00216256">
        <w:rPr>
          <w:rFonts w:hint="eastAsia"/>
        </w:rPr>
        <w:t>Footnote</w:t>
      </w:r>
      <w:r w:rsidRPr="00216256">
        <w:t>”</w:t>
      </w:r>
      <w:r w:rsidRPr="00216256">
        <w:rPr>
          <w:rFonts w:hint="eastAsia"/>
        </w:rPr>
        <w:t xml:space="preserve"> </w:t>
      </w:r>
      <w:r w:rsidRPr="00216256">
        <w:t xml:space="preserve">option </w:t>
      </w:r>
      <w:r w:rsidRPr="00216256">
        <w:rPr>
          <w:rFonts w:hint="eastAsia"/>
        </w:rPr>
        <w:t>of M</w:t>
      </w:r>
      <w:r w:rsidRPr="00216256">
        <w:t>icrosoft</w:t>
      </w:r>
      <w:r w:rsidRPr="00216256">
        <w:rPr>
          <w:rFonts w:hint="eastAsia"/>
        </w:rPr>
        <w:t xml:space="preserve"> Word</w:t>
      </w:r>
      <w:r w:rsidR="007A63EE" w:rsidRPr="00216256">
        <w:t xml:space="preserve"> and setting this option to ‘on page’ not ‘end of document’</w:t>
      </w:r>
      <w:r w:rsidRPr="00216256">
        <w:t>.</w:t>
      </w:r>
    </w:p>
    <w:p w:rsidR="004B4CC1" w:rsidRPr="00216256" w:rsidRDefault="004B4CC1">
      <w:pPr>
        <w:pStyle w:val="berschrift2"/>
      </w:pPr>
      <w:r w:rsidRPr="00216256">
        <w:rPr>
          <w:rFonts w:hint="eastAsia"/>
        </w:rPr>
        <w:t>Headings</w:t>
      </w:r>
    </w:p>
    <w:p w:rsidR="00A911B0" w:rsidRPr="00216256" w:rsidRDefault="00A911B0">
      <w:pPr>
        <w:pStyle w:val="Paragraph"/>
      </w:pPr>
      <w:r w:rsidRPr="00216256">
        <w:t xml:space="preserve">The Arial font is specified for all headings. Sans-serif fonts such as Helvetica may be substituted </w:t>
      </w:r>
      <w:r w:rsidR="00D244C6" w:rsidRPr="00216256">
        <w:t xml:space="preserve">for </w:t>
      </w:r>
      <w:r w:rsidRPr="00216256">
        <w:t>Arial if necessary. All headings shall be flush left.</w:t>
      </w:r>
      <w:r w:rsidR="00AF2F30" w:rsidRPr="00216256">
        <w:t xml:space="preserve"> Use a tab </w:t>
      </w:r>
      <w:r w:rsidR="00112977">
        <w:t xml:space="preserve">– </w:t>
      </w:r>
      <w:r w:rsidR="00AF2F30" w:rsidRPr="00216256">
        <w:t xml:space="preserve">not a space </w:t>
      </w:r>
      <w:r w:rsidR="00112977">
        <w:t xml:space="preserve">– </w:t>
      </w:r>
      <w:r w:rsidR="00AF2F30" w:rsidRPr="00216256">
        <w:t>between the heading number and the first word of the heading. The first tab stop is 1 cm from the left hand edge of the text</w:t>
      </w:r>
    </w:p>
    <w:p w:rsidR="004B4CC1" w:rsidRPr="00216256" w:rsidRDefault="004B4CC1">
      <w:pPr>
        <w:pStyle w:val="Paragraph"/>
      </w:pPr>
      <w:r w:rsidRPr="00216256">
        <w:t>Major level 1 headings sh</w:t>
      </w:r>
      <w:r w:rsidRPr="00216256">
        <w:rPr>
          <w:rFonts w:hint="eastAsia"/>
        </w:rPr>
        <w:t>all</w:t>
      </w:r>
      <w:r w:rsidRPr="00216256">
        <w:t xml:space="preserve"> be 1</w:t>
      </w:r>
      <w:r w:rsidRPr="00216256">
        <w:rPr>
          <w:rFonts w:hint="eastAsia"/>
        </w:rPr>
        <w:t>2</w:t>
      </w:r>
      <w:r w:rsidRPr="00216256">
        <w:t xml:space="preserve">-point </w:t>
      </w:r>
      <w:r w:rsidR="00A911B0" w:rsidRPr="00216256">
        <w:t xml:space="preserve">upper case </w:t>
      </w:r>
      <w:r w:rsidRPr="00216256">
        <w:t xml:space="preserve">Arial bold </w:t>
      </w:r>
      <w:r w:rsidR="00A911B0" w:rsidRPr="00216256">
        <w:t>font</w:t>
      </w:r>
      <w:r w:rsidR="00AF2F30" w:rsidRPr="00216256">
        <w:t xml:space="preserve"> </w:t>
      </w:r>
      <w:r w:rsidRPr="00216256">
        <w:t>and numerically ordered</w:t>
      </w:r>
      <w:r w:rsidR="00AF2F30" w:rsidRPr="00216256">
        <w:t>.</w:t>
      </w:r>
      <w:r w:rsidRPr="00216256">
        <w:t xml:space="preserve"> Use the pre-defined style “</w:t>
      </w:r>
      <w:r w:rsidRPr="00216256">
        <w:rPr>
          <w:rFonts w:hint="eastAsia"/>
        </w:rPr>
        <w:t>1. Major Headings</w:t>
      </w:r>
      <w:r w:rsidRPr="00216256">
        <w:t>.” The spacing before the heading is 12</w:t>
      </w:r>
      <w:r w:rsidRPr="00216256">
        <w:rPr>
          <w:rFonts w:hint="eastAsia"/>
        </w:rPr>
        <w:t>-</w:t>
      </w:r>
      <w:r w:rsidRPr="00216256">
        <w:t>point with 1</w:t>
      </w:r>
      <w:r w:rsidRPr="00216256">
        <w:rPr>
          <w:rFonts w:hint="eastAsia"/>
        </w:rPr>
        <w:t>-</w:t>
      </w:r>
      <w:r w:rsidRPr="00216256">
        <w:t>point after.</w:t>
      </w:r>
    </w:p>
    <w:p w:rsidR="004B4CC1" w:rsidRPr="00216256" w:rsidRDefault="004B4CC1">
      <w:pPr>
        <w:pStyle w:val="Paragraph"/>
      </w:pPr>
      <w:r w:rsidRPr="00216256">
        <w:t>Level 2 subheadings sh</w:t>
      </w:r>
      <w:r w:rsidRPr="00216256">
        <w:rPr>
          <w:rFonts w:hint="eastAsia"/>
        </w:rPr>
        <w:t>all</w:t>
      </w:r>
      <w:r w:rsidRPr="00216256">
        <w:t xml:space="preserve"> be in 10</w:t>
      </w:r>
      <w:r w:rsidRPr="00216256">
        <w:rPr>
          <w:rFonts w:hint="eastAsia"/>
        </w:rPr>
        <w:t>.5</w:t>
      </w:r>
      <w:r w:rsidRPr="00216256">
        <w:t>-point Arial bold type</w:t>
      </w:r>
      <w:r w:rsidR="00AF2F30" w:rsidRPr="00216256">
        <w:t xml:space="preserve"> with</w:t>
      </w:r>
      <w:r w:rsidRPr="00216256">
        <w:t xml:space="preserve"> upper and lower case. Use the pre-defined style “</w:t>
      </w:r>
      <w:r w:rsidRPr="00216256">
        <w:rPr>
          <w:rFonts w:hint="eastAsia"/>
        </w:rPr>
        <w:t>1.1 Subheadings</w:t>
      </w:r>
      <w:r w:rsidRPr="00216256">
        <w:t>.”</w:t>
      </w:r>
      <w:r w:rsidRPr="00216256">
        <w:rPr>
          <w:rFonts w:hint="eastAsia"/>
        </w:rPr>
        <w:t xml:space="preserve"> The spacing before the subheading is 6-pt </w:t>
      </w:r>
      <w:r w:rsidRPr="00216256">
        <w:t>with</w:t>
      </w:r>
      <w:r w:rsidRPr="00216256">
        <w:rPr>
          <w:rFonts w:hint="eastAsia"/>
        </w:rPr>
        <w:t xml:space="preserve"> no spac</w:t>
      </w:r>
      <w:r w:rsidRPr="00216256">
        <w:t>e</w:t>
      </w:r>
      <w:r w:rsidRPr="00216256">
        <w:rPr>
          <w:rFonts w:hint="eastAsia"/>
        </w:rPr>
        <w:t xml:space="preserve"> after.</w:t>
      </w:r>
    </w:p>
    <w:p w:rsidR="004B4CC1" w:rsidRPr="00216256" w:rsidRDefault="004B4CC1">
      <w:pPr>
        <w:pStyle w:val="Paragraph"/>
      </w:pPr>
      <w:r w:rsidRPr="00216256">
        <w:t>A level 3 heading has been defined, but is not expected to be widely used. If required, u</w:t>
      </w:r>
      <w:r w:rsidRPr="00216256">
        <w:rPr>
          <w:rFonts w:hint="eastAsia"/>
        </w:rPr>
        <w:t>se the pre-defined style</w:t>
      </w:r>
      <w:r w:rsidRPr="00216256">
        <w:t xml:space="preserve"> “1.1.1 </w:t>
      </w:r>
      <w:r w:rsidRPr="00216256">
        <w:rPr>
          <w:rFonts w:hint="eastAsia"/>
        </w:rPr>
        <w:t xml:space="preserve">Third </w:t>
      </w:r>
      <w:r w:rsidRPr="00216256">
        <w:t>heading</w:t>
      </w:r>
      <w:r w:rsidRPr="00216256">
        <w:rPr>
          <w:rFonts w:hint="eastAsia"/>
        </w:rPr>
        <w:t>s</w:t>
      </w:r>
      <w:r w:rsidRPr="00216256">
        <w:t>.”</w:t>
      </w:r>
      <w:r w:rsidR="00AF2F30" w:rsidRPr="00216256">
        <w:t xml:space="preserve"> which uses 10</w:t>
      </w:r>
      <w:r w:rsidR="00AF2F30" w:rsidRPr="00216256">
        <w:rPr>
          <w:rFonts w:hint="eastAsia"/>
        </w:rPr>
        <w:t>.5</w:t>
      </w:r>
      <w:r w:rsidR="00AF2F30" w:rsidRPr="00216256">
        <w:t>-point Arial bold type with upper and lower case.</w:t>
      </w:r>
      <w:r w:rsidRPr="00216256">
        <w:rPr>
          <w:rFonts w:hint="eastAsia"/>
        </w:rPr>
        <w:t xml:space="preserve"> The space before the third heading is 3-pt with no space after.</w:t>
      </w:r>
    </w:p>
    <w:p w:rsidR="00A07690" w:rsidRPr="00216256" w:rsidRDefault="00A07690">
      <w:pPr>
        <w:pStyle w:val="Paragraph"/>
      </w:pPr>
      <w:r w:rsidRPr="00216256">
        <w:t>As shown in this document, major headings shall be numerically ordered as 1, 2, etc. while subheadings are numerically ordered as 2.1, 2.2, etc. If finer subheadings are required they shall be numbered as 2.6.1, 2.6.2, etc.</w:t>
      </w:r>
    </w:p>
    <w:p w:rsidR="004B4CC1" w:rsidRPr="00216256" w:rsidRDefault="00CC32E9">
      <w:pPr>
        <w:pStyle w:val="berschrift2"/>
      </w:pPr>
      <w:r>
        <w:t>Main b</w:t>
      </w:r>
      <w:r w:rsidR="004B4CC1" w:rsidRPr="00216256">
        <w:t>ody</w:t>
      </w:r>
    </w:p>
    <w:p w:rsidR="004B4CC1" w:rsidRPr="00216256" w:rsidRDefault="004B4CC1">
      <w:pPr>
        <w:pStyle w:val="Paragraph"/>
      </w:pPr>
      <w:r w:rsidRPr="00216256">
        <w:t>The font for the main body of text is 1</w:t>
      </w:r>
      <w:r w:rsidRPr="00216256">
        <w:rPr>
          <w:rFonts w:hint="eastAsia"/>
        </w:rPr>
        <w:t>0.5</w:t>
      </w:r>
      <w:r w:rsidRPr="00216256">
        <w:t xml:space="preserve">-point, regular Times New Roman or Times medium. If these fonts are not available, a similar serif font may be substituted. </w:t>
      </w:r>
      <w:r w:rsidR="004C3CA2" w:rsidRPr="00216256">
        <w:t xml:space="preserve">The first line of a paragraph is indented by 0.5 cm. </w:t>
      </w:r>
      <w:r w:rsidRPr="00216256">
        <w:t>Use the pre-defined style “Paragraph” for the text of the main body of a paper.</w:t>
      </w:r>
    </w:p>
    <w:p w:rsidR="004B4CC1" w:rsidRPr="00216256" w:rsidRDefault="004B4CC1">
      <w:pPr>
        <w:pStyle w:val="berschrift2"/>
      </w:pPr>
      <w:r w:rsidRPr="00216256">
        <w:t xml:space="preserve">Graphics and </w:t>
      </w:r>
      <w:r w:rsidR="00CC32E9">
        <w:rPr>
          <w:rFonts w:hint="eastAsia"/>
        </w:rPr>
        <w:t>t</w:t>
      </w:r>
      <w:r w:rsidRPr="00216256">
        <w:rPr>
          <w:rFonts w:hint="eastAsia"/>
        </w:rPr>
        <w:t>ables</w:t>
      </w:r>
    </w:p>
    <w:p w:rsidR="004B4CC1" w:rsidRPr="00216256" w:rsidRDefault="00CB0334" w:rsidP="00CB0334">
      <w:pPr>
        <w:pStyle w:val="berschrift3"/>
        <w:numPr>
          <w:ilvl w:val="0"/>
          <w:numId w:val="0"/>
        </w:numPr>
      </w:pPr>
      <w:r>
        <w:t>2.7.1</w:t>
      </w:r>
      <w:r>
        <w:tab/>
      </w:r>
      <w:r w:rsidR="00CC32E9">
        <w:rPr>
          <w:rFonts w:hint="eastAsia"/>
        </w:rPr>
        <w:t>Figures and p</w:t>
      </w:r>
      <w:r w:rsidR="004B4CC1" w:rsidRPr="00216256">
        <w:rPr>
          <w:rFonts w:hint="eastAsia"/>
        </w:rPr>
        <w:t>hotographs</w:t>
      </w:r>
    </w:p>
    <w:p w:rsidR="004B4CC1" w:rsidRPr="00216256" w:rsidRDefault="004B4CC1">
      <w:pPr>
        <w:pStyle w:val="Paragraph"/>
      </w:pPr>
      <w:r w:rsidRPr="00216256">
        <w:rPr>
          <w:rFonts w:hint="eastAsia"/>
        </w:rPr>
        <w:t>I</w:t>
      </w:r>
      <w:r w:rsidRPr="00216256">
        <w:t>ncorporate all graphics, charts, tables, illustrations, photos, etc. directly into your manuscript shortly after their first mention.</w:t>
      </w:r>
      <w:r w:rsidRPr="00216256">
        <w:rPr>
          <w:rFonts w:hint="eastAsia"/>
        </w:rPr>
        <w:t xml:space="preserve"> </w:t>
      </w:r>
      <w:r w:rsidRPr="00216256">
        <w:t>An example of the preferred layout of a graphic is shown in Figure 1.</w:t>
      </w:r>
    </w:p>
    <w:p w:rsidR="00A73AA3" w:rsidRPr="00216256" w:rsidRDefault="0099607E" w:rsidP="00681160">
      <w:pPr>
        <w:pStyle w:val="Paragraph"/>
      </w:pPr>
      <w:r>
        <w:t xml:space="preserve">The graphic was </w:t>
      </w:r>
      <w:proofErr w:type="spellStart"/>
      <w:r>
        <w:t>cent</w:t>
      </w:r>
      <w:r w:rsidR="00A73AA3" w:rsidRPr="00216256">
        <w:t>red</w:t>
      </w:r>
      <w:proofErr w:type="spellEnd"/>
      <w:r w:rsidR="00A73AA3" w:rsidRPr="00216256">
        <w:t xml:space="preserve"> on the page using the pre-defined “Style of Figure.” The figure has a caption label beneath the graphic and in </w:t>
      </w:r>
      <w:r w:rsidR="00A73AA3" w:rsidRPr="00216256">
        <w:rPr>
          <w:rFonts w:hint="eastAsia"/>
        </w:rPr>
        <w:t xml:space="preserve">10.5-point </w:t>
      </w:r>
      <w:r w:rsidR="00A73AA3" w:rsidRPr="00216256">
        <w:t>Times New Roman</w:t>
      </w:r>
      <w:r>
        <w:rPr>
          <w:rFonts w:hint="eastAsia"/>
        </w:rPr>
        <w:t xml:space="preserve">, and </w:t>
      </w:r>
      <w:proofErr w:type="spellStart"/>
      <w:r>
        <w:rPr>
          <w:rFonts w:hint="eastAsia"/>
        </w:rPr>
        <w:t>cent</w:t>
      </w:r>
      <w:r w:rsidR="00A73AA3" w:rsidRPr="00216256">
        <w:rPr>
          <w:rFonts w:hint="eastAsia"/>
        </w:rPr>
        <w:t>red</w:t>
      </w:r>
      <w:proofErr w:type="spellEnd"/>
      <w:r w:rsidR="00A73AA3" w:rsidRPr="00216256">
        <w:rPr>
          <w:rFonts w:hint="eastAsia"/>
        </w:rPr>
        <w:t xml:space="preserve"> by using the pre-defined style </w:t>
      </w:r>
      <w:r w:rsidR="00A73AA3" w:rsidRPr="00216256">
        <w:t>“</w:t>
      </w:r>
      <w:r w:rsidR="00A73AA3" w:rsidRPr="00216256">
        <w:rPr>
          <w:rFonts w:hint="eastAsia"/>
        </w:rPr>
        <w:t>Caption.</w:t>
      </w:r>
      <w:r w:rsidR="00A73AA3" w:rsidRPr="00216256">
        <w:t>”</w:t>
      </w:r>
    </w:p>
    <w:p w:rsidR="002E1FBC" w:rsidRPr="00216256" w:rsidRDefault="00A73AA3" w:rsidP="00A73AA3">
      <w:pPr>
        <w:pStyle w:val="Paragraph"/>
      </w:pPr>
      <w:r w:rsidRPr="00216256">
        <w:t>If your paper includes photographs, you need to reduce the dimensions of each image and place the reduced image in the text after first mention. Do</w:t>
      </w:r>
      <w:r w:rsidRPr="00216256">
        <w:rPr>
          <w:rFonts w:hint="eastAsia"/>
        </w:rPr>
        <w:t xml:space="preserve"> </w:t>
      </w:r>
      <w:r w:rsidRPr="00216256">
        <w:t>n</w:t>
      </w:r>
      <w:r w:rsidRPr="00216256">
        <w:rPr>
          <w:rFonts w:hint="eastAsia"/>
        </w:rPr>
        <w:t>o</w:t>
      </w:r>
      <w:r w:rsidRPr="00216256">
        <w:t>t use high-resolution pictures</w:t>
      </w:r>
      <w:r w:rsidRPr="00216256">
        <w:rPr>
          <w:rFonts w:hint="eastAsia"/>
        </w:rPr>
        <w:t>,</w:t>
      </w:r>
      <w:r w:rsidRPr="00216256">
        <w:t xml:space="preserve"> since that is likely to increase the size of your final PDF file. A resolution of </w:t>
      </w:r>
      <w:r w:rsidR="00112977">
        <w:t>3</w:t>
      </w:r>
      <w:r w:rsidRPr="00216256">
        <w:t>00 dots per 25</w:t>
      </w:r>
      <w:r w:rsidR="00F87990">
        <w:t>.4</w:t>
      </w:r>
      <w:r w:rsidRPr="00216256">
        <w:t xml:space="preserve"> mm </w:t>
      </w:r>
      <w:r w:rsidR="00F87990">
        <w:t xml:space="preserve">(300 dpi) </w:t>
      </w:r>
      <w:r w:rsidRPr="00216256">
        <w:t>should be sufficient for the purpose of most papers.</w:t>
      </w:r>
      <w:r w:rsidR="00D244C6" w:rsidRPr="00216256">
        <w:t xml:space="preserve"> Ensure that all images use the RGB not CYMK </w:t>
      </w:r>
      <w:proofErr w:type="spellStart"/>
      <w:r w:rsidR="00D244C6" w:rsidRPr="00216256">
        <w:t>colour</w:t>
      </w:r>
      <w:proofErr w:type="spellEnd"/>
      <w:r w:rsidR="00D244C6" w:rsidRPr="00216256">
        <w:t xml:space="preserve"> space</w:t>
      </w:r>
      <w:r w:rsidR="007D235D" w:rsidRPr="00216256">
        <w:t>.</w:t>
      </w:r>
    </w:p>
    <w:p w:rsidR="00B93F0B" w:rsidRDefault="00B93F0B">
      <w:pPr>
        <w:pStyle w:val="StyleofFigures"/>
        <w:rPr>
          <w:noProof/>
          <w:lang w:val="de-DE" w:eastAsia="de-DE"/>
        </w:rPr>
      </w:pPr>
    </w:p>
    <w:p w:rsidR="004B4CC1" w:rsidRPr="00216256" w:rsidRDefault="00FB5113">
      <w:pPr>
        <w:pStyle w:val="StyleofFigures"/>
      </w:pPr>
      <w:r>
        <w:rPr>
          <w:noProof/>
          <w:lang w:val="de-DE" w:eastAsia="de-DE"/>
        </w:rPr>
        <w:lastRenderedPageBreak/>
        <w:drawing>
          <wp:inline distT="0" distB="0" distL="0" distR="0" wp14:anchorId="08DF8690" wp14:editId="0D5E8564">
            <wp:extent cx="4316503" cy="284604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16503" cy="2846045"/>
                    </a:xfrm>
                    <a:prstGeom prst="rect">
                      <a:avLst/>
                    </a:prstGeom>
                  </pic:spPr>
                </pic:pic>
              </a:graphicData>
            </a:graphic>
          </wp:inline>
        </w:drawing>
      </w:r>
    </w:p>
    <w:p w:rsidR="00DF63D4" w:rsidRPr="00B93F0B" w:rsidRDefault="004B4CC1" w:rsidP="00B93F0B">
      <w:pPr>
        <w:pStyle w:val="Caption1"/>
        <w:rPr>
          <w:sz w:val="21"/>
        </w:rPr>
      </w:pPr>
      <w:r w:rsidRPr="00216256">
        <w:rPr>
          <w:rFonts w:hint="eastAsia"/>
        </w:rPr>
        <w:t>Figure 1</w:t>
      </w:r>
      <w:r w:rsidR="00AF0BE6">
        <w:t>. Example for a figure with</w:t>
      </w:r>
      <w:r w:rsidR="00F87990">
        <w:t xml:space="preserve">in a manuscript (should be </w:t>
      </w:r>
      <w:proofErr w:type="spellStart"/>
      <w:r w:rsidR="00F87990">
        <w:t>cent</w:t>
      </w:r>
      <w:r w:rsidR="00AF0BE6">
        <w:t>red</w:t>
      </w:r>
      <w:proofErr w:type="spellEnd"/>
      <w:r w:rsidR="00AF0BE6">
        <w:t>)</w:t>
      </w:r>
    </w:p>
    <w:p w:rsidR="00EC2F01" w:rsidRDefault="00EC2F01" w:rsidP="00CB0334">
      <w:pPr>
        <w:pStyle w:val="berschrift3"/>
        <w:numPr>
          <w:ilvl w:val="0"/>
          <w:numId w:val="0"/>
        </w:numPr>
      </w:pPr>
    </w:p>
    <w:p w:rsidR="004B4CC1" w:rsidRPr="00216256" w:rsidRDefault="00CB0334" w:rsidP="00CB0334">
      <w:pPr>
        <w:pStyle w:val="berschrift3"/>
        <w:numPr>
          <w:ilvl w:val="0"/>
          <w:numId w:val="0"/>
        </w:numPr>
      </w:pPr>
      <w:r>
        <w:t>2.7.2</w:t>
      </w:r>
      <w:r>
        <w:tab/>
      </w:r>
      <w:r w:rsidR="004B4CC1" w:rsidRPr="00216256">
        <w:t>Tables</w:t>
      </w:r>
    </w:p>
    <w:p w:rsidR="00B93F0B" w:rsidRPr="00216256" w:rsidRDefault="004B4CC1">
      <w:pPr>
        <w:pStyle w:val="Paragraph"/>
      </w:pPr>
      <w:r w:rsidRPr="00216256">
        <w:t xml:space="preserve">An example of a table is </w:t>
      </w:r>
      <w:r w:rsidRPr="00216256">
        <w:rPr>
          <w:rFonts w:hint="eastAsia"/>
        </w:rPr>
        <w:t>as follow</w:t>
      </w:r>
      <w:r w:rsidRPr="00216256">
        <w:t>s.</w:t>
      </w:r>
    </w:p>
    <w:p w:rsidR="004B4CC1" w:rsidRPr="00216256" w:rsidRDefault="004B4CC1">
      <w:pPr>
        <w:pStyle w:val="Caption1"/>
      </w:pPr>
      <w:r w:rsidRPr="00216256">
        <w:t>Table 1</w:t>
      </w:r>
      <w:r w:rsidR="00AF0BE6">
        <w:t>.</w:t>
      </w:r>
      <w:r w:rsidRPr="00216256">
        <w:t xml:space="preserve"> </w:t>
      </w:r>
      <w:r w:rsidR="00564370">
        <w:t>Example of a table (should be centered)</w:t>
      </w:r>
    </w:p>
    <w:tbl>
      <w:tblPr>
        <w:tblW w:w="0" w:type="auto"/>
        <w:jc w:val="center"/>
        <w:tblLayout w:type="fixed"/>
        <w:tblLook w:val="04A0" w:firstRow="1" w:lastRow="0" w:firstColumn="1" w:lastColumn="0" w:noHBand="0" w:noVBand="1"/>
      </w:tblPr>
      <w:tblGrid>
        <w:gridCol w:w="1560"/>
        <w:gridCol w:w="936"/>
        <w:gridCol w:w="936"/>
        <w:gridCol w:w="936"/>
        <w:gridCol w:w="936"/>
        <w:gridCol w:w="936"/>
        <w:gridCol w:w="936"/>
      </w:tblGrid>
      <w:tr w:rsidR="00564370" w:rsidRPr="00216256" w:rsidTr="00380239">
        <w:trPr>
          <w:jc w:val="center"/>
        </w:trPr>
        <w:tc>
          <w:tcPr>
            <w:tcW w:w="1560" w:type="dxa"/>
            <w:tcBorders>
              <w:top w:val="single" w:sz="4" w:space="0" w:color="auto"/>
              <w:bottom w:val="single" w:sz="4" w:space="0" w:color="auto"/>
            </w:tcBorders>
            <w:vAlign w:val="center"/>
          </w:tcPr>
          <w:p w:rsidR="00564370" w:rsidRPr="00216256" w:rsidRDefault="00564370" w:rsidP="00564370">
            <w:pPr>
              <w:pStyle w:val="TableCell"/>
            </w:pPr>
            <w:r>
              <w:t>Frequency [Hz]</w:t>
            </w:r>
          </w:p>
        </w:tc>
        <w:tc>
          <w:tcPr>
            <w:tcW w:w="936" w:type="dxa"/>
            <w:tcBorders>
              <w:top w:val="single" w:sz="4" w:space="0" w:color="auto"/>
              <w:bottom w:val="single" w:sz="4" w:space="0" w:color="auto"/>
            </w:tcBorders>
            <w:vAlign w:val="center"/>
          </w:tcPr>
          <w:p w:rsidR="00564370" w:rsidRPr="00216256" w:rsidRDefault="00564370" w:rsidP="00564370">
            <w:pPr>
              <w:pStyle w:val="TableCell"/>
            </w:pPr>
            <w:r>
              <w:t>125</w:t>
            </w:r>
          </w:p>
        </w:tc>
        <w:tc>
          <w:tcPr>
            <w:tcW w:w="936" w:type="dxa"/>
            <w:tcBorders>
              <w:top w:val="single" w:sz="4" w:space="0" w:color="auto"/>
              <w:bottom w:val="single" w:sz="4" w:space="0" w:color="auto"/>
            </w:tcBorders>
            <w:vAlign w:val="center"/>
          </w:tcPr>
          <w:p w:rsidR="00564370" w:rsidRPr="00216256" w:rsidRDefault="00564370" w:rsidP="00564370">
            <w:pPr>
              <w:pStyle w:val="TableCell"/>
            </w:pPr>
            <w:r>
              <w:t>250</w:t>
            </w:r>
          </w:p>
        </w:tc>
        <w:tc>
          <w:tcPr>
            <w:tcW w:w="936" w:type="dxa"/>
            <w:tcBorders>
              <w:top w:val="single" w:sz="4" w:space="0" w:color="auto"/>
              <w:bottom w:val="single" w:sz="4" w:space="0" w:color="auto"/>
            </w:tcBorders>
            <w:vAlign w:val="center"/>
          </w:tcPr>
          <w:p w:rsidR="00564370" w:rsidRPr="00216256" w:rsidRDefault="00564370" w:rsidP="00F87990">
            <w:pPr>
              <w:pStyle w:val="TableCell"/>
            </w:pPr>
            <w:r w:rsidRPr="00F87990">
              <w:t>500</w:t>
            </w:r>
          </w:p>
        </w:tc>
        <w:tc>
          <w:tcPr>
            <w:tcW w:w="936" w:type="dxa"/>
            <w:tcBorders>
              <w:top w:val="single" w:sz="4" w:space="0" w:color="auto"/>
              <w:bottom w:val="single" w:sz="4" w:space="0" w:color="auto"/>
            </w:tcBorders>
            <w:vAlign w:val="center"/>
          </w:tcPr>
          <w:p w:rsidR="00564370" w:rsidRDefault="00564370" w:rsidP="00564370">
            <w:pPr>
              <w:pStyle w:val="TableCell"/>
            </w:pPr>
            <w:r>
              <w:t>1000</w:t>
            </w:r>
          </w:p>
        </w:tc>
        <w:tc>
          <w:tcPr>
            <w:tcW w:w="936" w:type="dxa"/>
            <w:tcBorders>
              <w:top w:val="single" w:sz="4" w:space="0" w:color="auto"/>
              <w:bottom w:val="single" w:sz="4" w:space="0" w:color="auto"/>
            </w:tcBorders>
            <w:vAlign w:val="center"/>
          </w:tcPr>
          <w:p w:rsidR="00564370" w:rsidRDefault="00564370" w:rsidP="00564370">
            <w:pPr>
              <w:pStyle w:val="TableCell"/>
            </w:pPr>
            <w:r>
              <w:t>2000</w:t>
            </w:r>
          </w:p>
        </w:tc>
        <w:tc>
          <w:tcPr>
            <w:tcW w:w="936" w:type="dxa"/>
            <w:tcBorders>
              <w:top w:val="single" w:sz="4" w:space="0" w:color="auto"/>
              <w:bottom w:val="single" w:sz="4" w:space="0" w:color="auto"/>
            </w:tcBorders>
            <w:vAlign w:val="center"/>
          </w:tcPr>
          <w:p w:rsidR="00564370" w:rsidRDefault="00564370" w:rsidP="00564370">
            <w:pPr>
              <w:pStyle w:val="TableCell"/>
            </w:pPr>
            <w:r>
              <w:t>4000</w:t>
            </w:r>
          </w:p>
        </w:tc>
      </w:tr>
      <w:tr w:rsidR="00564370" w:rsidRPr="00216256" w:rsidTr="00F87990">
        <w:trPr>
          <w:trHeight w:val="320"/>
          <w:jc w:val="center"/>
        </w:trPr>
        <w:tc>
          <w:tcPr>
            <w:tcW w:w="1560" w:type="dxa"/>
            <w:tcBorders>
              <w:top w:val="single" w:sz="4" w:space="0" w:color="auto"/>
            </w:tcBorders>
            <w:vAlign w:val="center"/>
          </w:tcPr>
          <w:p w:rsidR="00564370" w:rsidRPr="00564370" w:rsidRDefault="0099607E" w:rsidP="00F87990">
            <w:pPr>
              <w:pStyle w:val="TableCell"/>
              <w:spacing w:before="120" w:after="40"/>
            </w:pPr>
            <w:r w:rsidRPr="00AA1990">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7.6pt" o:ole="">
                  <v:imagedata r:id="rId10" o:title=""/>
                </v:shape>
                <o:OLEObject Type="Embed" ProgID="Equation.3" ShapeID="_x0000_i1025" DrawAspect="Content" ObjectID="_1620545063" r:id="rId11"/>
              </w:object>
            </w:r>
          </w:p>
        </w:tc>
        <w:tc>
          <w:tcPr>
            <w:tcW w:w="936" w:type="dxa"/>
            <w:tcBorders>
              <w:top w:val="single" w:sz="4" w:space="0" w:color="auto"/>
            </w:tcBorders>
            <w:vAlign w:val="center"/>
          </w:tcPr>
          <w:p w:rsidR="00564370" w:rsidRPr="00216256" w:rsidRDefault="00564370" w:rsidP="00564370">
            <w:pPr>
              <w:pStyle w:val="TableCell"/>
            </w:pPr>
            <w:r>
              <w:t>0.07</w:t>
            </w:r>
          </w:p>
        </w:tc>
        <w:tc>
          <w:tcPr>
            <w:tcW w:w="936" w:type="dxa"/>
            <w:tcBorders>
              <w:top w:val="single" w:sz="4" w:space="0" w:color="auto"/>
            </w:tcBorders>
            <w:vAlign w:val="center"/>
          </w:tcPr>
          <w:p w:rsidR="00564370" w:rsidRPr="00216256" w:rsidRDefault="00564370" w:rsidP="00564370">
            <w:pPr>
              <w:pStyle w:val="TableCell"/>
            </w:pPr>
            <w:r w:rsidRPr="00216256">
              <w:rPr>
                <w:rFonts w:hint="eastAsia"/>
              </w:rPr>
              <w:t>0.</w:t>
            </w:r>
            <w:r>
              <w:t>10</w:t>
            </w:r>
          </w:p>
        </w:tc>
        <w:tc>
          <w:tcPr>
            <w:tcW w:w="936" w:type="dxa"/>
            <w:tcBorders>
              <w:top w:val="single" w:sz="4" w:space="0" w:color="auto"/>
            </w:tcBorders>
            <w:vAlign w:val="center"/>
          </w:tcPr>
          <w:p w:rsidR="00564370" w:rsidRPr="00216256" w:rsidRDefault="00564370" w:rsidP="00564370">
            <w:pPr>
              <w:pStyle w:val="TableCell"/>
            </w:pPr>
            <w:r>
              <w:t>0.15</w:t>
            </w:r>
          </w:p>
        </w:tc>
        <w:tc>
          <w:tcPr>
            <w:tcW w:w="936" w:type="dxa"/>
            <w:tcBorders>
              <w:top w:val="single" w:sz="4" w:space="0" w:color="auto"/>
            </w:tcBorders>
            <w:vAlign w:val="center"/>
          </w:tcPr>
          <w:p w:rsidR="00564370" w:rsidRPr="00216256" w:rsidRDefault="00564370" w:rsidP="00564370">
            <w:pPr>
              <w:pStyle w:val="TableCell"/>
            </w:pPr>
            <w:r>
              <w:t>0.25</w:t>
            </w:r>
          </w:p>
        </w:tc>
        <w:tc>
          <w:tcPr>
            <w:tcW w:w="936" w:type="dxa"/>
            <w:tcBorders>
              <w:top w:val="single" w:sz="4" w:space="0" w:color="auto"/>
            </w:tcBorders>
            <w:vAlign w:val="center"/>
          </w:tcPr>
          <w:p w:rsidR="00564370" w:rsidRPr="00216256" w:rsidRDefault="00564370" w:rsidP="00564370">
            <w:pPr>
              <w:pStyle w:val="TableCell"/>
            </w:pPr>
            <w:r>
              <w:t>0.35</w:t>
            </w:r>
          </w:p>
        </w:tc>
        <w:tc>
          <w:tcPr>
            <w:tcW w:w="936" w:type="dxa"/>
            <w:tcBorders>
              <w:top w:val="single" w:sz="4" w:space="0" w:color="auto"/>
            </w:tcBorders>
            <w:vAlign w:val="center"/>
          </w:tcPr>
          <w:p w:rsidR="00564370" w:rsidRPr="00216256" w:rsidRDefault="00564370" w:rsidP="00564370">
            <w:pPr>
              <w:pStyle w:val="TableCell"/>
            </w:pPr>
            <w:r>
              <w:t>0.40</w:t>
            </w:r>
          </w:p>
        </w:tc>
      </w:tr>
      <w:tr w:rsidR="00564370" w:rsidRPr="00216256" w:rsidTr="00F87990">
        <w:trPr>
          <w:trHeight w:val="320"/>
          <w:jc w:val="center"/>
        </w:trPr>
        <w:tc>
          <w:tcPr>
            <w:tcW w:w="1560" w:type="dxa"/>
            <w:vAlign w:val="center"/>
          </w:tcPr>
          <w:p w:rsidR="00564370" w:rsidRPr="00216256" w:rsidRDefault="0099607E" w:rsidP="00F87990">
            <w:pPr>
              <w:pStyle w:val="TableCell"/>
              <w:spacing w:before="60"/>
            </w:pPr>
            <w:r w:rsidRPr="0099607E">
              <w:object w:dxaOrig="480" w:dyaOrig="320">
                <v:shape id="_x0000_i1026" type="#_x0000_t75" style="width:24.3pt;height:17.6pt" o:ole="">
                  <v:imagedata r:id="rId12" o:title=""/>
                </v:shape>
                <o:OLEObject Type="Embed" ProgID="Equation.3" ShapeID="_x0000_i1026" DrawAspect="Content" ObjectID="_1620545064" r:id="rId13"/>
              </w:object>
            </w:r>
          </w:p>
        </w:tc>
        <w:tc>
          <w:tcPr>
            <w:tcW w:w="936" w:type="dxa"/>
            <w:vAlign w:val="center"/>
          </w:tcPr>
          <w:p w:rsidR="00564370" w:rsidRPr="00216256" w:rsidRDefault="00564370" w:rsidP="00564370">
            <w:pPr>
              <w:pStyle w:val="TableCell"/>
            </w:pPr>
            <w:r>
              <w:t>0.15</w:t>
            </w:r>
          </w:p>
        </w:tc>
        <w:tc>
          <w:tcPr>
            <w:tcW w:w="936" w:type="dxa"/>
            <w:vAlign w:val="center"/>
          </w:tcPr>
          <w:p w:rsidR="00564370" w:rsidRPr="00216256" w:rsidRDefault="00564370" w:rsidP="00564370">
            <w:pPr>
              <w:pStyle w:val="TableCell"/>
            </w:pPr>
            <w:r w:rsidRPr="00216256">
              <w:rPr>
                <w:rFonts w:hint="eastAsia"/>
              </w:rPr>
              <w:t>0.</w:t>
            </w:r>
            <w:r>
              <w:t>18</w:t>
            </w:r>
          </w:p>
        </w:tc>
        <w:tc>
          <w:tcPr>
            <w:tcW w:w="936" w:type="dxa"/>
            <w:vAlign w:val="center"/>
          </w:tcPr>
          <w:p w:rsidR="00564370" w:rsidRPr="00216256" w:rsidRDefault="00564370" w:rsidP="00564370">
            <w:pPr>
              <w:pStyle w:val="TableCell"/>
            </w:pPr>
            <w:r>
              <w:t>0.25</w:t>
            </w:r>
          </w:p>
        </w:tc>
        <w:tc>
          <w:tcPr>
            <w:tcW w:w="936" w:type="dxa"/>
            <w:vAlign w:val="center"/>
          </w:tcPr>
          <w:p w:rsidR="00564370" w:rsidRPr="00216256" w:rsidRDefault="00564370" w:rsidP="00564370">
            <w:pPr>
              <w:pStyle w:val="TableCell"/>
            </w:pPr>
            <w:r>
              <w:t>0.45</w:t>
            </w:r>
          </w:p>
        </w:tc>
        <w:tc>
          <w:tcPr>
            <w:tcW w:w="936" w:type="dxa"/>
            <w:vAlign w:val="center"/>
          </w:tcPr>
          <w:p w:rsidR="00564370" w:rsidRPr="00216256" w:rsidRDefault="00564370" w:rsidP="00564370">
            <w:pPr>
              <w:pStyle w:val="TableCell"/>
            </w:pPr>
            <w:r>
              <w:t>0.45</w:t>
            </w:r>
          </w:p>
        </w:tc>
        <w:tc>
          <w:tcPr>
            <w:tcW w:w="936" w:type="dxa"/>
            <w:vAlign w:val="center"/>
          </w:tcPr>
          <w:p w:rsidR="00564370" w:rsidRPr="00216256" w:rsidRDefault="00564370" w:rsidP="00564370">
            <w:pPr>
              <w:pStyle w:val="TableCell"/>
            </w:pPr>
            <w:r>
              <w:t>0.55</w:t>
            </w:r>
          </w:p>
        </w:tc>
      </w:tr>
      <w:tr w:rsidR="00564370" w:rsidRPr="00216256" w:rsidTr="00F87990">
        <w:trPr>
          <w:trHeight w:val="320"/>
          <w:jc w:val="center"/>
        </w:trPr>
        <w:tc>
          <w:tcPr>
            <w:tcW w:w="1560" w:type="dxa"/>
            <w:tcBorders>
              <w:bottom w:val="single" w:sz="4" w:space="0" w:color="auto"/>
            </w:tcBorders>
            <w:vAlign w:val="center"/>
          </w:tcPr>
          <w:p w:rsidR="00564370" w:rsidRPr="00216256" w:rsidRDefault="0099607E" w:rsidP="00F87990">
            <w:pPr>
              <w:pStyle w:val="TableCell"/>
              <w:spacing w:before="100" w:beforeAutospacing="1" w:after="40"/>
            </w:pPr>
            <w:r w:rsidRPr="0099607E">
              <w:rPr>
                <w:position w:val="-14"/>
              </w:rPr>
              <w:object w:dxaOrig="859" w:dyaOrig="360">
                <v:shape id="_x0000_i1027" type="#_x0000_t75" style="width:51.05pt;height:20.1pt" o:ole="">
                  <v:imagedata r:id="rId14" o:title=""/>
                </v:shape>
                <o:OLEObject Type="Embed" ProgID="Equation.3" ShapeID="_x0000_i1027" DrawAspect="Content" ObjectID="_1620545065" r:id="rId15"/>
              </w:object>
            </w:r>
          </w:p>
        </w:tc>
        <w:tc>
          <w:tcPr>
            <w:tcW w:w="936" w:type="dxa"/>
            <w:tcBorders>
              <w:bottom w:val="single" w:sz="4" w:space="0" w:color="auto"/>
            </w:tcBorders>
            <w:vAlign w:val="center"/>
          </w:tcPr>
          <w:p w:rsidR="00564370" w:rsidRPr="00216256" w:rsidRDefault="00564370" w:rsidP="00564370">
            <w:pPr>
              <w:pStyle w:val="TableCell"/>
            </w:pPr>
            <w:r>
              <w:t>0.05</w:t>
            </w:r>
          </w:p>
        </w:tc>
        <w:tc>
          <w:tcPr>
            <w:tcW w:w="936" w:type="dxa"/>
            <w:tcBorders>
              <w:bottom w:val="single" w:sz="4" w:space="0" w:color="auto"/>
            </w:tcBorders>
            <w:vAlign w:val="center"/>
          </w:tcPr>
          <w:p w:rsidR="00564370" w:rsidRPr="00216256" w:rsidRDefault="00564370" w:rsidP="00564370">
            <w:pPr>
              <w:pStyle w:val="TableCell"/>
            </w:pPr>
            <w:r>
              <w:t>0.07</w:t>
            </w:r>
          </w:p>
        </w:tc>
        <w:tc>
          <w:tcPr>
            <w:tcW w:w="936" w:type="dxa"/>
            <w:tcBorders>
              <w:bottom w:val="single" w:sz="4" w:space="0" w:color="auto"/>
            </w:tcBorders>
            <w:vAlign w:val="center"/>
          </w:tcPr>
          <w:p w:rsidR="00564370" w:rsidRPr="00216256" w:rsidRDefault="00564370" w:rsidP="00564370">
            <w:pPr>
              <w:pStyle w:val="TableCell"/>
            </w:pPr>
            <w:r>
              <w:t>0.10</w:t>
            </w:r>
          </w:p>
        </w:tc>
        <w:tc>
          <w:tcPr>
            <w:tcW w:w="936" w:type="dxa"/>
            <w:tcBorders>
              <w:bottom w:val="single" w:sz="4" w:space="0" w:color="auto"/>
            </w:tcBorders>
            <w:vAlign w:val="center"/>
          </w:tcPr>
          <w:p w:rsidR="00564370" w:rsidRPr="00216256" w:rsidRDefault="00564370" w:rsidP="00564370">
            <w:pPr>
              <w:pStyle w:val="TableCell"/>
            </w:pPr>
            <w:r>
              <w:t>0.12</w:t>
            </w:r>
          </w:p>
        </w:tc>
        <w:tc>
          <w:tcPr>
            <w:tcW w:w="936" w:type="dxa"/>
            <w:tcBorders>
              <w:bottom w:val="single" w:sz="4" w:space="0" w:color="auto"/>
            </w:tcBorders>
            <w:vAlign w:val="center"/>
          </w:tcPr>
          <w:p w:rsidR="00564370" w:rsidRPr="00216256" w:rsidRDefault="00564370" w:rsidP="00564370">
            <w:pPr>
              <w:pStyle w:val="TableCell"/>
            </w:pPr>
            <w:r>
              <w:t>0.16</w:t>
            </w:r>
          </w:p>
        </w:tc>
        <w:tc>
          <w:tcPr>
            <w:tcW w:w="936" w:type="dxa"/>
            <w:tcBorders>
              <w:bottom w:val="single" w:sz="4" w:space="0" w:color="auto"/>
            </w:tcBorders>
            <w:vAlign w:val="center"/>
          </w:tcPr>
          <w:p w:rsidR="00564370" w:rsidRPr="00216256" w:rsidRDefault="00564370" w:rsidP="00564370">
            <w:pPr>
              <w:pStyle w:val="TableCell"/>
            </w:pPr>
            <w:r>
              <w:t>0.20</w:t>
            </w:r>
          </w:p>
        </w:tc>
      </w:tr>
    </w:tbl>
    <w:p w:rsidR="00B93F0B" w:rsidRDefault="00B93F0B">
      <w:pPr>
        <w:pStyle w:val="Paragraph"/>
      </w:pPr>
    </w:p>
    <w:p w:rsidR="004B4CC1" w:rsidRPr="00216256" w:rsidRDefault="004B4CC1">
      <w:pPr>
        <w:pStyle w:val="Paragraph"/>
      </w:pPr>
      <w:r w:rsidRPr="00216256">
        <w:t xml:space="preserve">Tables are centered on the page. </w:t>
      </w:r>
      <w:r w:rsidRPr="00216256">
        <w:rPr>
          <w:rFonts w:hint="eastAsia"/>
        </w:rPr>
        <w:t>The</w:t>
      </w:r>
      <w:r w:rsidRPr="00216256">
        <w:t xml:space="preserve"> caption is placed </w:t>
      </w:r>
      <w:r w:rsidRPr="00216256">
        <w:rPr>
          <w:rFonts w:hint="eastAsia"/>
        </w:rPr>
        <w:t xml:space="preserve">just </w:t>
      </w:r>
      <w:r w:rsidRPr="00216256">
        <w:t>above the table and uses the pre-defined style “Caption.”</w:t>
      </w:r>
    </w:p>
    <w:p w:rsidR="004B4CC1" w:rsidRPr="00216256" w:rsidRDefault="004B4CC1" w:rsidP="00B93F0B">
      <w:pPr>
        <w:pStyle w:val="berschrift2"/>
      </w:pPr>
      <w:r w:rsidRPr="00B93F0B">
        <w:t>Equations</w:t>
      </w:r>
    </w:p>
    <w:p w:rsidR="004B4CC1" w:rsidRDefault="004B4CC1">
      <w:pPr>
        <w:pStyle w:val="Paragraph"/>
      </w:pPr>
      <w:r w:rsidRPr="00216256">
        <w:t xml:space="preserve">Equations shall be typeset (using </w:t>
      </w:r>
      <w:r w:rsidR="0099607E">
        <w:t xml:space="preserve">Latex or </w:t>
      </w:r>
      <w:r w:rsidRPr="00216256">
        <w:t>the Microsoft Equation Editor if using MS Word) as follow</w:t>
      </w:r>
      <w:r w:rsidR="004900A2" w:rsidRPr="00216256">
        <w:t>s</w:t>
      </w:r>
      <w:r w:rsidR="00F87990">
        <w:t>:</w:t>
      </w:r>
    </w:p>
    <w:tbl>
      <w:tblPr>
        <w:tblW w:w="0" w:type="auto"/>
        <w:jc w:val="center"/>
        <w:tblLook w:val="04A0" w:firstRow="1" w:lastRow="0" w:firstColumn="1" w:lastColumn="0" w:noHBand="0" w:noVBand="1"/>
      </w:tblPr>
      <w:tblGrid>
        <w:gridCol w:w="8505"/>
        <w:gridCol w:w="567"/>
      </w:tblGrid>
      <w:tr w:rsidR="004B4CC1" w:rsidRPr="00216256">
        <w:trPr>
          <w:jc w:val="center"/>
        </w:trPr>
        <w:tc>
          <w:tcPr>
            <w:tcW w:w="8505" w:type="dxa"/>
            <w:vAlign w:val="center"/>
          </w:tcPr>
          <w:p w:rsidR="004B4CC1" w:rsidRPr="00216256" w:rsidRDefault="00B93F0B" w:rsidP="00F25128">
            <w:pPr>
              <w:pStyle w:val="Formula"/>
            </w:pPr>
            <w:r w:rsidRPr="00AF0BE6">
              <w:rPr>
                <w:position w:val="-22"/>
              </w:rPr>
              <w:object w:dxaOrig="1860" w:dyaOrig="580">
                <v:shape id="_x0000_i1028" type="#_x0000_t75" style="width:93.75pt;height:32.65pt" o:ole="">
                  <v:imagedata r:id="rId16" o:title=""/>
                </v:shape>
                <o:OLEObject Type="Embed" ProgID="Equation.3" ShapeID="_x0000_i1028" DrawAspect="Content" ObjectID="_1620545066" r:id="rId17"/>
              </w:object>
            </w:r>
          </w:p>
        </w:tc>
        <w:tc>
          <w:tcPr>
            <w:tcW w:w="567" w:type="dxa"/>
            <w:vAlign w:val="center"/>
          </w:tcPr>
          <w:p w:rsidR="004B4CC1" w:rsidRPr="00216256" w:rsidRDefault="004B4CC1">
            <w:pPr>
              <w:jc w:val="center"/>
            </w:pPr>
            <w:r w:rsidRPr="00216256">
              <w:rPr>
                <w:rFonts w:hint="eastAsia"/>
              </w:rPr>
              <w:t>(1)</w:t>
            </w:r>
          </w:p>
        </w:tc>
      </w:tr>
    </w:tbl>
    <w:p w:rsidR="004B4CC1" w:rsidRPr="00216256" w:rsidRDefault="004B4CC1">
      <w:pPr>
        <w:pStyle w:val="Paragraph"/>
      </w:pPr>
      <w:r w:rsidRPr="00216256">
        <w:t>The equation is set into a two</w:t>
      </w:r>
      <w:r w:rsidRPr="00216256">
        <w:rPr>
          <w:rFonts w:hint="eastAsia"/>
        </w:rPr>
        <w:t>-</w:t>
      </w:r>
      <w:r w:rsidRPr="00216256">
        <w:t>column 160-mm-wide table where the left</w:t>
      </w:r>
      <w:r w:rsidRPr="00216256">
        <w:rPr>
          <w:rFonts w:hint="eastAsia"/>
        </w:rPr>
        <w:t>-</w:t>
      </w:r>
      <w:r w:rsidRPr="00216256">
        <w:t>hand 150-mm-wide column contains the equation, and the right</w:t>
      </w:r>
      <w:r w:rsidRPr="00216256">
        <w:rPr>
          <w:rFonts w:hint="eastAsia"/>
        </w:rPr>
        <w:t>-</w:t>
      </w:r>
      <w:r w:rsidRPr="00216256">
        <w:t xml:space="preserve">hand column the equation number enclosed in parentheses. The equation is centered within the cell, and the equation number is vertically centered to align with the equation. </w:t>
      </w:r>
      <w:r w:rsidR="0034735C" w:rsidRPr="00216256">
        <w:t xml:space="preserve">Use the 10.5 point Times New Roman font. </w:t>
      </w:r>
      <w:r w:rsidRPr="00216256">
        <w:t>Fractions in a</w:t>
      </w:r>
      <w:r w:rsidR="00CA4F9C" w:rsidRPr="00216256">
        <w:t xml:space="preserve"> simple</w:t>
      </w:r>
      <w:r w:rsidRPr="00216256">
        <w:t xml:space="preserve"> equation are best shown on one line with the numerator and denominator separated by a solidus [/], not built-up with a numerator above a denominator</w:t>
      </w:r>
      <w:r w:rsidR="0034735C" w:rsidRPr="00216256">
        <w:t xml:space="preserve">. </w:t>
      </w:r>
      <w:r w:rsidR="00CA4F9C" w:rsidRPr="00216256">
        <w:t>However m</w:t>
      </w:r>
      <w:r w:rsidR="00ED50E5" w:rsidRPr="00216256">
        <w:t>ore complex equations should use equation editor or equivalent</w:t>
      </w:r>
      <w:r w:rsidR="00CA4F9C" w:rsidRPr="00216256">
        <w:t xml:space="preserve"> software.</w:t>
      </w:r>
    </w:p>
    <w:p w:rsidR="004B4CC1" w:rsidRPr="00216256" w:rsidRDefault="004B4CC1">
      <w:pPr>
        <w:pStyle w:val="berschrift2"/>
      </w:pPr>
      <w:r w:rsidRPr="00216256">
        <w:rPr>
          <w:rFonts w:hint="eastAsia"/>
        </w:rPr>
        <w:lastRenderedPageBreak/>
        <w:t>References</w:t>
      </w:r>
    </w:p>
    <w:p w:rsidR="004C3CA2" w:rsidRPr="00216256" w:rsidRDefault="004B4CC1">
      <w:pPr>
        <w:pStyle w:val="Paragraph"/>
      </w:pPr>
      <w:r w:rsidRPr="00216256">
        <w:t>In the text, i</w:t>
      </w:r>
      <w:r w:rsidRPr="00216256">
        <w:rPr>
          <w:rFonts w:hint="eastAsia"/>
        </w:rPr>
        <w:t>ndicate references</w:t>
      </w:r>
      <w:r w:rsidRPr="00216256">
        <w:t xml:space="preserve"> between brackets, e.g., “…noise sources can be identified</w:t>
      </w:r>
      <w:r w:rsidRPr="00216256">
        <w:rPr>
          <w:rFonts w:hint="eastAsia"/>
        </w:rPr>
        <w:t xml:space="preserve"> </w:t>
      </w:r>
      <w:r w:rsidRPr="00216256">
        <w:fldChar w:fldCharType="begin"/>
      </w:r>
      <w:r w:rsidR="00A73AA3" w:rsidRPr="00216256">
        <w:instrText xml:space="preserve"> ADDIN EN.CITE &lt;EndNote&gt;&lt;Cite&gt;&lt;Author&gt;Beranek&lt;/Author&gt;&lt;Year&gt;2006&lt;/Year&gt;&lt;RecNum&gt;1&lt;/RecNum&gt;&lt;DisplayText&gt;(1, 2)&lt;/DisplayText&gt;&lt;record&gt;&lt;rec-number&gt;1&lt;/rec-number&gt;&lt;foreign-keys&gt;&lt;key app="EN" db-id="95d0ptzxlv5vfkeexd55sxec2fw0tszz0wfx"&gt;1&lt;/key&gt;&lt;/foreign-keys&gt;&lt;ref-type name="Book Section"&gt;5&lt;/ref-type&gt;&lt;contributors&gt;&lt;authors&gt;&lt;author&gt;Beranek, Leo L &lt;/author&gt;&lt;/authors&gt;&lt;secondary-authors&gt;&lt;author&gt;Beranek, Leo L &lt;/author&gt;&lt;author&gt;Ver, Istvan L&lt;/author&gt;&lt;/secondary-authors&gt;&lt;/contributors&gt;&lt;titles&gt;&lt;title&gt;Criteria for noise and vibration in buildings and communities&lt;/title&gt;&lt;secondary-title&gt;Noise and Vibration Control Engineering - Principles and Applications&lt;/secondary-title&gt;&lt;/titles&gt;&lt;pages&gt;887-909&lt;/pages&gt;&lt;edition&gt;2nd&lt;/edition&gt;&lt;section&gt;20 &lt;/section&gt;&lt;dates&gt;&lt;year&gt;2006&lt;/year&gt;&lt;/dates&gt;&lt;pub-location&gt;New York, USA&lt;/pub-location&gt;&lt;publisher&gt;Wiley&lt;/publisher&gt;&lt;urls&gt;&lt;/urls&gt;&lt;/record&gt;&lt;/Cite&gt;&lt;Cite&gt;&lt;Author&gt;Widrow&lt;/Author&gt;&lt;Year&gt;1985&lt;/Year&gt;&lt;RecNum&gt;2&lt;/RecNum&gt;&lt;record&gt;&lt;rec-number&gt;2&lt;/rec-number&gt;&lt;foreign-keys&gt;&lt;key app="EN" db-id="95d0ptzxlv5vfkeexd55sxec2fw0tszz0wfx"&gt;2&lt;/key&gt;&lt;/foreign-keys&gt;&lt;ref-type name="Book"&gt;6&lt;/ref-type&gt;&lt;contributors&gt;&lt;authors&gt;&lt;author&gt;Widrow, Bernard&lt;/author&gt;&lt;author&gt;Stearns, Samuel D&lt;/author&gt;&lt;/authors&gt;&lt;/contributors&gt;&lt;titles&gt;&lt;title&gt;Adaptive Signal Processing&lt;/title&gt;&lt;/titles&gt;&lt;section&gt;528&lt;/section&gt;&lt;dates&gt;&lt;year&gt;1985&lt;/year&gt;&lt;/dates&gt;&lt;pub-location&gt;Englewood Cliffs, New Jersey, USA&lt;/pub-location&gt;&lt;publisher&gt;Prentice-Hall&lt;/publisher&gt;&lt;urls&gt;&lt;/urls&gt;&lt;/record&gt;&lt;/Cite&gt;&lt;/EndNote&gt;</w:instrText>
      </w:r>
      <w:r w:rsidRPr="00216256">
        <w:fldChar w:fldCharType="separate"/>
      </w:r>
      <w:r w:rsidRPr="00216256">
        <w:rPr>
          <w:noProof/>
        </w:rPr>
        <w:t>(</w:t>
      </w:r>
      <w:hyperlink w:anchor="_ENREF_1" w:tooltip="Beranek, 2006 #1" w:history="1">
        <w:r w:rsidR="00A73AA3" w:rsidRPr="00216256">
          <w:rPr>
            <w:noProof/>
          </w:rPr>
          <w:t>1</w:t>
        </w:r>
      </w:hyperlink>
      <w:r w:rsidRPr="00216256">
        <w:rPr>
          <w:noProof/>
        </w:rPr>
        <w:t xml:space="preserve">, </w:t>
      </w:r>
      <w:hyperlink w:anchor="_ENREF_2" w:tooltip="Widrow, 1985 #2" w:history="1">
        <w:r w:rsidR="00A73AA3" w:rsidRPr="00216256">
          <w:rPr>
            <w:noProof/>
          </w:rPr>
          <w:t>2</w:t>
        </w:r>
      </w:hyperlink>
      <w:r w:rsidRPr="00216256">
        <w:rPr>
          <w:noProof/>
        </w:rPr>
        <w:t>)</w:t>
      </w:r>
      <w:r w:rsidRPr="00216256">
        <w:fldChar w:fldCharType="end"/>
      </w:r>
      <w:r w:rsidRPr="00216256">
        <w:t>…”</w:t>
      </w:r>
      <w:r w:rsidRPr="00216256">
        <w:rPr>
          <w:rFonts w:hint="eastAsia"/>
        </w:rPr>
        <w:t xml:space="preserve"> </w:t>
      </w:r>
      <w:r w:rsidRPr="00216256">
        <w:t xml:space="preserve">and “… action can be taken as reported by </w:t>
      </w:r>
      <w:proofErr w:type="spellStart"/>
      <w:r w:rsidRPr="00216256">
        <w:rPr>
          <w:rFonts w:hint="eastAsia"/>
        </w:rPr>
        <w:t>Embleton</w:t>
      </w:r>
      <w:proofErr w:type="spellEnd"/>
      <w:r w:rsidRPr="00216256">
        <w:rPr>
          <w:rFonts w:hint="eastAsia"/>
        </w:rPr>
        <w:t xml:space="preserve"> </w:t>
      </w:r>
      <w:r w:rsidRPr="00216256">
        <w:fldChar w:fldCharType="begin"/>
      </w:r>
      <w:r w:rsidR="00A73AA3" w:rsidRPr="00216256">
        <w:instrText xml:space="preserve"> ADDIN EN.CITE &lt;EndNote&gt;&lt;Cite&gt;&lt;Author&gt;Embleton &lt;/Author&gt;&lt;Year&gt;1996&lt;/Year&gt;&lt;RecNum&gt;3&lt;/RecNum&gt;&lt;DisplayText&gt;(3)&lt;/DisplayText&gt;&lt;record&gt;&lt;rec-number&gt;3&lt;/rec-number&gt;&lt;foreign-keys&gt;&lt;key app="EN" db-id="95d0ptzxlv5vfkeexd55sxec2fw0tszz0wfx"&gt;3&lt;/key&gt;&lt;/foreign-keys&gt;&lt;ref-type name="Journal Article"&gt;17&lt;/ref-type&gt;&lt;contributors&gt;&lt;authors&gt;&lt;author&gt;Embleton ,T F W &lt;/author&gt;&lt;/authors&gt;&lt;/contributors&gt;&lt;titles&gt;&lt;title&gt;Tutorial on sound propagation outdoors&lt;/title&gt;&lt;secondary-title&gt;J. Acoust. Soc. Am.&lt;/secondary-title&gt;&lt;/titles&gt;&lt;periodical&gt;&lt;full-title&gt;J. Acoust. Soc. Am.&lt;/full-title&gt;&lt;/periodical&gt;&lt;pages&gt;31-48&lt;/pages&gt;&lt;volume&gt;100&lt;/volume&gt;&lt;number&gt;1&lt;/number&gt;&lt;dates&gt;&lt;year&gt;1996&lt;/year&gt;&lt;/dates&gt;&lt;urls&gt;&lt;/urls&gt;&lt;/record&gt;&lt;/Cite&gt;&lt;/EndNote&gt;</w:instrText>
      </w:r>
      <w:r w:rsidRPr="00216256">
        <w:fldChar w:fldCharType="separate"/>
      </w:r>
      <w:r w:rsidRPr="00216256">
        <w:rPr>
          <w:noProof/>
        </w:rPr>
        <w:t>(</w:t>
      </w:r>
      <w:hyperlink w:anchor="_ENREF_3" w:tooltip="Embleton , 1996 #3" w:history="1">
        <w:r w:rsidR="00A73AA3" w:rsidRPr="00216256">
          <w:rPr>
            <w:noProof/>
          </w:rPr>
          <w:t>3</w:t>
        </w:r>
      </w:hyperlink>
      <w:r w:rsidRPr="00216256">
        <w:rPr>
          <w:noProof/>
        </w:rPr>
        <w:t>)</w:t>
      </w:r>
      <w:r w:rsidRPr="00216256">
        <w:fldChar w:fldCharType="end"/>
      </w:r>
      <w:r w:rsidRPr="00216256">
        <w:rPr>
          <w:rFonts w:hint="eastAsia"/>
        </w:rPr>
        <w:t>.</w:t>
      </w:r>
      <w:r w:rsidRPr="00216256">
        <w:t xml:space="preserve">” References to conference articles are shown by references </w:t>
      </w:r>
      <w:r w:rsidRPr="00216256">
        <w:fldChar w:fldCharType="begin"/>
      </w:r>
      <w:r w:rsidR="00A73AA3" w:rsidRPr="00216256">
        <w:instrText xml:space="preserve"> ADDIN EN.CITE &lt;EndNote&gt;&lt;Cite&gt;&lt;Author&gt;Nishimura&lt;/Author&gt;&lt;Year&gt;1994&lt;/Year&gt;&lt;RecNum&gt;5&lt;/RecNum&gt;&lt;DisplayText&gt;(4, 5)&lt;/DisplayText&gt;&lt;record&gt;&lt;rec-number&gt;5&lt;/rec-number&gt;&lt;foreign-keys&gt;&lt;key app="EN" db-id="95d0ptzxlv5vfkeexd55sxec2fw0tszz0wfx"&gt;5&lt;/key&gt;&lt;/foreign-keys&gt;&lt;ref-type name="Conference Paper"&gt;47&lt;/ref-type&gt;&lt;contributors&gt;&lt;authors&gt;&lt;author&gt;Nishimura, M&lt;/author&gt;&lt;author&gt;Kondo, M &lt;/author&gt;&lt;author&gt;Iwamoto, K &lt;/author&gt;&lt;author&gt;Tsujimoto, Y &lt;/author&gt;&lt;/authors&gt;&lt;/contributors&gt;&lt;titles&gt;&lt;title&gt;Active attenuation of impulsive noise from a railway tunnel exit&lt;/title&gt;&lt;secondary-title&gt;Proc. INTER-NOISE 94&lt;/secondary-title&gt;&lt;/titles&gt;&lt;pages&gt;1383-1388&lt;/pages&gt;&lt;dates&gt;&lt;year&gt;1994&lt;/year&gt;&lt;pub-dates&gt;&lt;date&gt;29-31 August 1994&lt;/date&gt;&lt;/pub-dates&gt;&lt;/dates&gt;&lt;pub-location&gt;Yokohama, Japan &lt;/pub-location&gt;&lt;urls&gt;&lt;/urls&gt;&lt;/record&gt;&lt;/Cite&gt;&lt;Cite&gt;&lt;Author&gt;Stinson&lt;/Author&gt;&lt;Year&gt;1996&lt;/Year&gt;&lt;RecNum&gt;4&lt;/RecNum&gt;&lt;record&gt;&lt;rec-number&gt;4&lt;/rec-number&gt;&lt;foreign-keys&gt;&lt;key app="EN" db-id="95d0ptzxlv5vfkeexd55sxec2fw0tszz0wfx"&gt;4&lt;/key&gt;&lt;/foreign-keys&gt;&lt;ref-type name="Conference Paper"&gt;47&lt;/ref-type&gt;&lt;contributors&gt;&lt;authors&gt;&lt;author&gt;Stinson, M &lt;/author&gt;&lt;author&gt;Daigle, G&lt;/author&gt;&lt;/authors&gt;&lt;/contributors&gt;&lt;titles&gt;&lt;title&gt;Meteorological measurements for use in sound propagation calculations&lt;/title&gt;&lt;secondary-title&gt;Proc. 7th Long Range Sound Propagation&lt;/secondary-title&gt;&lt;/titles&gt;&lt;pages&gt;137-147&lt;/pages&gt;&lt;dates&gt;&lt;year&gt;1996&lt;/year&gt;&lt;pub-dates&gt;&lt;date&gt;24-26 July 1996&lt;/date&gt;&lt;/pub-dates&gt;&lt;/dates&gt;&lt;pub-location&gt;Ecully, France &lt;/pub-location&gt;&lt;urls&gt;&lt;/urls&gt;&lt;/record&gt;&lt;/Cite&gt;&lt;/EndNote&gt;</w:instrText>
      </w:r>
      <w:r w:rsidRPr="00216256">
        <w:fldChar w:fldCharType="separate"/>
      </w:r>
      <w:r w:rsidRPr="00216256">
        <w:rPr>
          <w:noProof/>
        </w:rPr>
        <w:t>(</w:t>
      </w:r>
      <w:hyperlink w:anchor="_ENREF_4" w:tooltip="Nishimura, 1994 #5" w:history="1">
        <w:r w:rsidR="00A73AA3" w:rsidRPr="00216256">
          <w:rPr>
            <w:noProof/>
          </w:rPr>
          <w:t>4</w:t>
        </w:r>
      </w:hyperlink>
      <w:r w:rsidRPr="00216256">
        <w:rPr>
          <w:noProof/>
        </w:rPr>
        <w:t xml:space="preserve">, </w:t>
      </w:r>
      <w:hyperlink w:anchor="_ENREF_5" w:tooltip="Stinson, 1996 #4" w:history="1">
        <w:r w:rsidR="00A73AA3" w:rsidRPr="00216256">
          <w:rPr>
            <w:noProof/>
          </w:rPr>
          <w:t>5</w:t>
        </w:r>
      </w:hyperlink>
      <w:r w:rsidRPr="00216256">
        <w:rPr>
          <w:noProof/>
        </w:rPr>
        <w:t>)</w:t>
      </w:r>
      <w:r w:rsidRPr="00216256">
        <w:fldChar w:fldCharType="end"/>
      </w:r>
      <w:r w:rsidRPr="00216256">
        <w:t>.The required reference style is Thomson Reuters Endnote’s “Vancouver” reference style. Examples of this reference style are given</w:t>
      </w:r>
      <w:r w:rsidRPr="00216256">
        <w:rPr>
          <w:rFonts w:hint="eastAsia"/>
        </w:rPr>
        <w:t xml:space="preserve"> </w:t>
      </w:r>
      <w:r w:rsidRPr="00216256">
        <w:t xml:space="preserve">in the list of references. </w:t>
      </w:r>
      <w:r w:rsidR="00CA4F9C" w:rsidRPr="00216256">
        <w:t xml:space="preserve">Users of </w:t>
      </w:r>
      <w:proofErr w:type="spellStart"/>
      <w:r w:rsidR="00CA4F9C" w:rsidRPr="00216256">
        <w:t>zotero</w:t>
      </w:r>
      <w:proofErr w:type="spellEnd"/>
      <w:r w:rsidR="00CA4F9C" w:rsidRPr="00216256">
        <w:t xml:space="preserve"> (free bibliography software for Firefox) should refer to </w:t>
      </w:r>
      <w:hyperlink r:id="rId18" w:history="1">
        <w:r w:rsidR="004C3CA2" w:rsidRPr="00216256">
          <w:rPr>
            <w:rStyle w:val="Hyperlink"/>
          </w:rPr>
          <w:t>http://www.zotero.org/styles/?q=vancouver</w:t>
        </w:r>
      </w:hyperlink>
      <w:r w:rsidR="00CA4F9C" w:rsidRPr="00216256">
        <w:t>.</w:t>
      </w:r>
    </w:p>
    <w:p w:rsidR="004B4CC1" w:rsidRPr="00216256" w:rsidRDefault="004C3CA2">
      <w:pPr>
        <w:pStyle w:val="Paragraph"/>
      </w:pPr>
      <w:r w:rsidRPr="00216256">
        <w:t>Please use the pre-defined style “References” for the references. All but the first line of each reference are indented 0.</w:t>
      </w:r>
      <w:r w:rsidR="00093792" w:rsidRPr="00216256">
        <w:t>5</w:t>
      </w:r>
      <w:r w:rsidRPr="00216256">
        <w:t xml:space="preserve"> cm. The font is 10.5 point Times New Roman.</w:t>
      </w:r>
    </w:p>
    <w:p w:rsidR="004B4CC1" w:rsidRPr="00216256" w:rsidRDefault="004B4CC1">
      <w:pPr>
        <w:pStyle w:val="berschrift1"/>
      </w:pPr>
      <w:r w:rsidRPr="00216256">
        <w:t>OTHER IMPORTANT INFORMATION</w:t>
      </w:r>
    </w:p>
    <w:p w:rsidR="004B4CC1" w:rsidRPr="00216256" w:rsidRDefault="00CC32E9" w:rsidP="004B4CC1">
      <w:pPr>
        <w:pStyle w:val="berschrift2"/>
      </w:pPr>
      <w:r>
        <w:t>Intellectual p</w:t>
      </w:r>
      <w:r w:rsidR="004B4CC1" w:rsidRPr="00216256">
        <w:t>roperty</w:t>
      </w:r>
    </w:p>
    <w:p w:rsidR="00641B5D" w:rsidRPr="00216256" w:rsidRDefault="004B4CC1" w:rsidP="00641B5D">
      <w:pPr>
        <w:pStyle w:val="Paragraph"/>
      </w:pPr>
      <w:r w:rsidRPr="00216256">
        <w:t>Authors must obtain permission from the intellectual property holders before publishing or reproducing figures, images or other intellectual property in their manuscript. An acknowledgement that such permission has been obtained from the intellectual property holders must be included in the manuscript.</w:t>
      </w:r>
    </w:p>
    <w:p w:rsidR="004B4CC1" w:rsidRPr="00216256" w:rsidRDefault="004B4CC1">
      <w:pPr>
        <w:pStyle w:val="berschrift2"/>
      </w:pPr>
      <w:r w:rsidRPr="00216256">
        <w:t xml:space="preserve">Submission of </w:t>
      </w:r>
      <w:r w:rsidR="00CC32E9">
        <w:rPr>
          <w:rFonts w:hint="eastAsia"/>
        </w:rPr>
        <w:t>p</w:t>
      </w:r>
      <w:r w:rsidRPr="00216256">
        <w:t>apers</w:t>
      </w:r>
    </w:p>
    <w:p w:rsidR="004B4CC1" w:rsidRPr="00216256" w:rsidRDefault="00E65C31">
      <w:pPr>
        <w:pStyle w:val="Paragraph"/>
      </w:pPr>
      <w:r w:rsidRPr="00216256">
        <w:t>All papers shall be submitted on-line as</w:t>
      </w:r>
      <w:r w:rsidR="00613B83" w:rsidRPr="00216256">
        <w:t xml:space="preserve"> </w:t>
      </w:r>
      <w:r w:rsidR="002E1DDF" w:rsidRPr="00216256">
        <w:t>MS-Word files (*</w:t>
      </w:r>
      <w:r w:rsidR="00613B83" w:rsidRPr="00216256">
        <w:t xml:space="preserve">.doc or </w:t>
      </w:r>
      <w:r w:rsidR="002E1DDF" w:rsidRPr="00216256">
        <w:t>*</w:t>
      </w:r>
      <w:r w:rsidR="00613B83" w:rsidRPr="00216256">
        <w:t>.</w:t>
      </w:r>
      <w:proofErr w:type="spellStart"/>
      <w:r w:rsidR="00613B83" w:rsidRPr="00216256">
        <w:t>do</w:t>
      </w:r>
      <w:r w:rsidR="00C01894">
        <w:t>c</w:t>
      </w:r>
      <w:r w:rsidR="00613B83" w:rsidRPr="00216256">
        <w:t>x</w:t>
      </w:r>
      <w:proofErr w:type="spellEnd"/>
      <w:r w:rsidR="002E1DDF" w:rsidRPr="00216256">
        <w:t>)</w:t>
      </w:r>
      <w:r w:rsidR="00613B83" w:rsidRPr="00216256">
        <w:t xml:space="preserve"> or as</w:t>
      </w:r>
      <w:r w:rsidRPr="00216256">
        <w:t xml:space="preserve"> unprotected PDF files (Adobe Portable Document Format) via the Con</w:t>
      </w:r>
      <w:r w:rsidR="00424D3F" w:rsidRPr="00216256">
        <w:t>ference</w:t>
      </w:r>
      <w:r w:rsidRPr="00216256">
        <w:t xml:space="preserve"> website</w:t>
      </w:r>
      <w:r w:rsidR="00C01894">
        <w:t xml:space="preserve"> </w:t>
      </w:r>
      <w:hyperlink r:id="rId19" w:history="1">
        <w:r w:rsidR="00917681">
          <w:rPr>
            <w:rStyle w:val="Hyperlink"/>
          </w:rPr>
          <w:t>https://www.conforg.fr/bin/usrlogin_isma2019</w:t>
        </w:r>
      </w:hyperlink>
      <w:r w:rsidR="00C01894">
        <w:t>.</w:t>
      </w:r>
      <w:r w:rsidR="00641B5D" w:rsidRPr="00216256">
        <w:t xml:space="preserve"> </w:t>
      </w:r>
      <w:r w:rsidRPr="00216256">
        <w:t xml:space="preserve">Use the </w:t>
      </w:r>
      <w:r w:rsidR="00F81E9C" w:rsidRPr="00216256">
        <w:t>reference number</w:t>
      </w:r>
      <w:r w:rsidRPr="00216256">
        <w:t xml:space="preserve"> and password given in the e-mail sent after the submission of your abstract. The size of </w:t>
      </w:r>
      <w:r w:rsidR="00613B83" w:rsidRPr="00216256">
        <w:t>the paper</w:t>
      </w:r>
      <w:r w:rsidRPr="00216256">
        <w:t xml:space="preserve"> file shall not exceed 10-megabytes.</w:t>
      </w:r>
      <w:r w:rsidR="004B4CC1" w:rsidRPr="00216256">
        <w:t xml:space="preserve"> Given the large numbers of papers expected for this conference, the Secretariat does not have the resources to typeset or to </w:t>
      </w:r>
      <w:r w:rsidR="004B4CC1" w:rsidRPr="00216256">
        <w:rPr>
          <w:rFonts w:hint="eastAsia"/>
        </w:rPr>
        <w:t>proofread</w:t>
      </w:r>
      <w:r w:rsidR="004B4CC1" w:rsidRPr="00216256">
        <w:t xml:space="preserve"> the individual papers. Please review your paper carefully for format, spelling, grammar, punctuation, and technical content. Your paper will be placed into the Proceedings just </w:t>
      </w:r>
      <w:r w:rsidR="004B4CC1" w:rsidRPr="00216256">
        <w:rPr>
          <w:rFonts w:hint="eastAsia"/>
        </w:rPr>
        <w:t xml:space="preserve">as </w:t>
      </w:r>
      <w:r w:rsidR="004B4CC1" w:rsidRPr="00216256">
        <w:t xml:space="preserve">received. Any </w:t>
      </w:r>
      <w:r w:rsidR="004B4CC1" w:rsidRPr="00216256">
        <w:rPr>
          <w:rFonts w:hint="eastAsia"/>
        </w:rPr>
        <w:t>p</w:t>
      </w:r>
      <w:r w:rsidR="004B4CC1" w:rsidRPr="00216256">
        <w:t>aper that varies from the format presented in this template will be returned to the author(s) for re-formatting using the guidance of this template.</w:t>
      </w:r>
      <w:r w:rsidR="00E344B9" w:rsidRPr="00216256">
        <w:t xml:space="preserve"> Only papers conforming to the template guidelines will be included </w:t>
      </w:r>
      <w:r w:rsidR="00D7122A">
        <w:t>in the proceedings</w:t>
      </w:r>
      <w:r w:rsidR="00E344B9" w:rsidRPr="00216256">
        <w:t>.</w:t>
      </w:r>
    </w:p>
    <w:p w:rsidR="008279D5" w:rsidRPr="00216256" w:rsidRDefault="004B4CC1" w:rsidP="008279D5">
      <w:pPr>
        <w:pStyle w:val="Paragraph"/>
      </w:pPr>
      <w:r w:rsidRPr="00216256">
        <w:t xml:space="preserve">The deadline for submission of </w:t>
      </w:r>
      <w:r w:rsidR="00E344B9" w:rsidRPr="00216256">
        <w:t xml:space="preserve">the </w:t>
      </w:r>
      <w:r w:rsidR="00BA7E19">
        <w:t>complete manuscript is</w:t>
      </w:r>
      <w:r w:rsidRPr="00216256">
        <w:t xml:space="preserve"> </w:t>
      </w:r>
      <w:r w:rsidR="00DF63D4">
        <w:t>June 30</w:t>
      </w:r>
      <w:r w:rsidR="00BA7E19" w:rsidRPr="00C01894">
        <w:t xml:space="preserve">, </w:t>
      </w:r>
      <w:r w:rsidRPr="00C01894">
        <w:t>201</w:t>
      </w:r>
      <w:r w:rsidR="00C01894" w:rsidRPr="00C01894">
        <w:t>9</w:t>
      </w:r>
      <w:r w:rsidR="008279D5" w:rsidRPr="00216256">
        <w:t>.</w:t>
      </w:r>
      <w:r w:rsidR="00C01894">
        <w:t xml:space="preserve"> </w:t>
      </w:r>
      <w:r w:rsidR="008279D5" w:rsidRPr="00216256">
        <w:t>Your paper can only be accepted</w:t>
      </w:r>
      <w:r w:rsidR="008279D5" w:rsidRPr="00216256">
        <w:rPr>
          <w:rFonts w:hint="eastAsia"/>
        </w:rPr>
        <w:t xml:space="preserve"> </w:t>
      </w:r>
      <w:r w:rsidR="008279D5" w:rsidRPr="00216256">
        <w:t>if the</w:t>
      </w:r>
      <w:r w:rsidR="008279D5" w:rsidRPr="00216256">
        <w:rPr>
          <w:rFonts w:hint="eastAsia"/>
        </w:rPr>
        <w:t xml:space="preserve"> PDF file </w:t>
      </w:r>
      <w:r w:rsidR="008279D5" w:rsidRPr="00216256">
        <w:t xml:space="preserve">is uploaded via the </w:t>
      </w:r>
      <w:r w:rsidR="00DF63D4">
        <w:t>ISMA</w:t>
      </w:r>
      <w:r w:rsidR="008279D5" w:rsidRPr="00216256">
        <w:t xml:space="preserve"> Website. The corresponding author (wh</w:t>
      </w:r>
      <w:r w:rsidR="008279D5" w:rsidRPr="00216256">
        <w:rPr>
          <w:rFonts w:hint="eastAsia"/>
        </w:rPr>
        <w:t>o</w:t>
      </w:r>
      <w:r w:rsidR="008279D5" w:rsidRPr="00216256">
        <w:t xml:space="preserve"> submitted the abstract)</w:t>
      </w:r>
      <w:r w:rsidR="008279D5" w:rsidRPr="00216256">
        <w:rPr>
          <w:rFonts w:hint="eastAsia"/>
        </w:rPr>
        <w:t xml:space="preserve"> </w:t>
      </w:r>
      <w:r w:rsidR="008279D5" w:rsidRPr="00216256">
        <w:t>will be</w:t>
      </w:r>
      <w:r w:rsidR="008279D5" w:rsidRPr="00216256">
        <w:rPr>
          <w:rFonts w:hint="eastAsia"/>
        </w:rPr>
        <w:t xml:space="preserve"> notified </w:t>
      </w:r>
      <w:r w:rsidR="008279D5" w:rsidRPr="00216256">
        <w:t xml:space="preserve">of </w:t>
      </w:r>
      <w:r w:rsidR="008279D5" w:rsidRPr="00216256">
        <w:rPr>
          <w:rFonts w:hint="eastAsia"/>
        </w:rPr>
        <w:t>receipt of the paper by e</w:t>
      </w:r>
      <w:r w:rsidR="008279D5" w:rsidRPr="00216256">
        <w:t>-</w:t>
      </w:r>
      <w:r w:rsidR="008279D5" w:rsidRPr="00216256">
        <w:rPr>
          <w:rFonts w:hint="eastAsia"/>
        </w:rPr>
        <w:t>mail</w:t>
      </w:r>
      <w:r w:rsidR="008279D5" w:rsidRPr="00216256">
        <w:t>.</w:t>
      </w:r>
      <w:r w:rsidR="006D7890" w:rsidRPr="00216256">
        <w:t xml:space="preserve"> If you do not receive an e-mail notifying you of the receipt of your paper within 24 hours of your paper submission, please notify the </w:t>
      </w:r>
      <w:r w:rsidR="00DF63D4">
        <w:t xml:space="preserve">ISMA team via </w:t>
      </w:r>
      <w:r w:rsidR="006D7890" w:rsidRPr="00216256">
        <w:t>e-mail to</w:t>
      </w:r>
      <w:r w:rsidR="00FB5113">
        <w:t xml:space="preserve"> </w:t>
      </w:r>
      <w:hyperlink r:id="rId20" w:history="1">
        <w:r w:rsidR="00FB5113" w:rsidRPr="00C435F8">
          <w:rPr>
            <w:rStyle w:val="Hyperlink"/>
          </w:rPr>
          <w:t>info@isma2019.de</w:t>
        </w:r>
      </w:hyperlink>
      <w:r w:rsidR="00C01894">
        <w:t>.</w:t>
      </w:r>
    </w:p>
    <w:p w:rsidR="004B4CC1" w:rsidRPr="00216256" w:rsidRDefault="00CC32E9">
      <w:pPr>
        <w:pStyle w:val="berschrift2"/>
      </w:pPr>
      <w:r>
        <w:t>Mandatory r</w:t>
      </w:r>
      <w:r w:rsidR="004B4CC1" w:rsidRPr="00216256">
        <w:t>e</w:t>
      </w:r>
      <w:r>
        <w:t>gistration of a</w:t>
      </w:r>
      <w:r w:rsidR="004B4CC1" w:rsidRPr="00216256">
        <w:t>uthors</w:t>
      </w:r>
    </w:p>
    <w:p w:rsidR="004B4CC1" w:rsidRPr="00216256" w:rsidRDefault="00C566E2">
      <w:pPr>
        <w:pStyle w:val="Paragraph"/>
      </w:pPr>
      <w:r w:rsidRPr="00216256">
        <w:t>A</w:t>
      </w:r>
      <w:r w:rsidR="004B4CC1" w:rsidRPr="00216256">
        <w:t xml:space="preserve">n invited or contributed paper may be </w:t>
      </w:r>
      <w:r w:rsidR="00E502AF" w:rsidRPr="00216256">
        <w:t xml:space="preserve">part of the </w:t>
      </w:r>
      <w:r w:rsidR="00DF63D4">
        <w:t>ISMA</w:t>
      </w:r>
      <w:r w:rsidR="00E502AF" w:rsidRPr="00216256">
        <w:t xml:space="preserve"> program and proceedings </w:t>
      </w:r>
      <w:r w:rsidR="004B4CC1" w:rsidRPr="00216256">
        <w:t xml:space="preserve">only if a registration fee (Regular Participant or Student) has been paid </w:t>
      </w:r>
      <w:r w:rsidR="002D42BD" w:rsidRPr="00216256">
        <w:t>by</w:t>
      </w:r>
      <w:r w:rsidR="004B4CC1" w:rsidRPr="00216256">
        <w:t xml:space="preserve"> the deadline for the paper submission for the Proceedings</w:t>
      </w:r>
      <w:r w:rsidR="00DF63D4">
        <w:t>.</w:t>
      </w:r>
    </w:p>
    <w:p w:rsidR="004B4CC1" w:rsidRPr="00216256" w:rsidRDefault="004B4CC1">
      <w:pPr>
        <w:pStyle w:val="berschrift1"/>
      </w:pPr>
      <w:r w:rsidRPr="00216256">
        <w:t>CONVERSION TO PORTABLE DOCUMENT FORMAT (PDF)</w:t>
      </w:r>
    </w:p>
    <w:p w:rsidR="004B4CC1" w:rsidRPr="00216256" w:rsidRDefault="004B4CC1">
      <w:pPr>
        <w:pStyle w:val="berschrift2"/>
      </w:pPr>
      <w:r w:rsidRPr="00216256">
        <w:t>Emb</w:t>
      </w:r>
      <w:r w:rsidR="00CC32E9">
        <w:t>edding f</w:t>
      </w:r>
      <w:r w:rsidRPr="00216256">
        <w:t>onts</w:t>
      </w:r>
    </w:p>
    <w:p w:rsidR="004B4CC1" w:rsidRPr="00216256" w:rsidRDefault="004B4CC1">
      <w:pPr>
        <w:pStyle w:val="Paragraph"/>
      </w:pPr>
      <w:r w:rsidRPr="00216256">
        <w:t xml:space="preserve">One of the most common problems related to conversion to PDF format is failure to embed fonts in </w:t>
      </w:r>
      <w:r w:rsidRPr="00216256">
        <w:rPr>
          <w:rFonts w:hint="eastAsia"/>
        </w:rPr>
        <w:t>the</w:t>
      </w:r>
      <w:r w:rsidRPr="00216256">
        <w:t xml:space="preserve"> document created by a word processor program. If fonts are not embedded, the PDF conversion program does its best to select fonts</w:t>
      </w:r>
      <w:r w:rsidRPr="00216256">
        <w:rPr>
          <w:rFonts w:hint="eastAsia"/>
        </w:rPr>
        <w:t xml:space="preserve"> </w:t>
      </w:r>
      <w:r w:rsidRPr="00216256">
        <w:t xml:space="preserve">that match the original document, but the appearance </w:t>
      </w:r>
      <w:r w:rsidRPr="00216256">
        <w:rPr>
          <w:rFonts w:hint="eastAsia"/>
        </w:rPr>
        <w:t>o</w:t>
      </w:r>
      <w:r w:rsidRPr="00216256">
        <w:t>f</w:t>
      </w:r>
      <w:r w:rsidRPr="00216256">
        <w:rPr>
          <w:rFonts w:hint="eastAsia"/>
        </w:rPr>
        <w:t xml:space="preserve"> </w:t>
      </w:r>
      <w:r w:rsidRPr="00216256">
        <w:t>the PDF file may not be what is intended.</w:t>
      </w:r>
    </w:p>
    <w:p w:rsidR="004B4CC1" w:rsidRPr="00216256" w:rsidRDefault="004B4CC1">
      <w:pPr>
        <w:pStyle w:val="Paragraph"/>
      </w:pPr>
      <w:r w:rsidRPr="00216256">
        <w:t xml:space="preserve">To embed fonts in a </w:t>
      </w:r>
      <w:r w:rsidRPr="00216256">
        <w:rPr>
          <w:rFonts w:hint="eastAsia"/>
        </w:rPr>
        <w:t>M</w:t>
      </w:r>
      <w:r w:rsidRPr="00216256">
        <w:t>icrosoft</w:t>
      </w:r>
      <w:r w:rsidRPr="00216256">
        <w:rPr>
          <w:rFonts w:hint="eastAsia"/>
        </w:rPr>
        <w:t xml:space="preserve"> </w:t>
      </w:r>
      <w:r w:rsidRPr="00216256">
        <w:t xml:space="preserve">Word file, go to “Word Options.” Then click on “Save” and check the box “Embed fonts in file.” You can reduce the size of the </w:t>
      </w:r>
      <w:r w:rsidRPr="00216256">
        <w:rPr>
          <w:rFonts w:hint="eastAsia"/>
        </w:rPr>
        <w:t xml:space="preserve">MS </w:t>
      </w:r>
      <w:r w:rsidRPr="00216256">
        <w:t>Word file by also checking “Embed only the characters used in the document (best for reducing file size)” and “Do not embed common system fonts”. Other word processing programs may have similar options.</w:t>
      </w:r>
    </w:p>
    <w:p w:rsidR="008068A2" w:rsidRPr="00216256" w:rsidRDefault="008068A2">
      <w:pPr>
        <w:pStyle w:val="Paragraph"/>
      </w:pPr>
      <w:r w:rsidRPr="00216256">
        <w:t xml:space="preserve">If using Adobe Acrobat to convert the document to </w:t>
      </w:r>
      <w:r w:rsidR="006D7890" w:rsidRPr="00216256">
        <w:t>PDF</w:t>
      </w:r>
      <w:r w:rsidRPr="00216256">
        <w:t xml:space="preserve"> format, go into Properties in the print dialogue box and untick “Rely on system fonts only: do not use document </w:t>
      </w:r>
      <w:r w:rsidR="006D7890" w:rsidRPr="00216256">
        <w:t>fonts”.</w:t>
      </w:r>
    </w:p>
    <w:p w:rsidR="004B4CC1" w:rsidRPr="00216256" w:rsidRDefault="00CC32E9">
      <w:pPr>
        <w:pStyle w:val="berschrift2"/>
      </w:pPr>
      <w:r>
        <w:lastRenderedPageBreak/>
        <w:t>Inspecting your PDF f</w:t>
      </w:r>
      <w:r w:rsidR="004B4CC1" w:rsidRPr="00216256">
        <w:t>ile</w:t>
      </w:r>
    </w:p>
    <w:p w:rsidR="004B4CC1" w:rsidRPr="00216256" w:rsidRDefault="004B4CC1">
      <w:pPr>
        <w:pStyle w:val="Paragraph"/>
      </w:pPr>
      <w:r w:rsidRPr="00216256">
        <w:t xml:space="preserve">Carefully inspect your PDF file before submission to be sure that the PDF conversion was done properly and that there are no error messages when you open the PDF file. Common problems are: missing or incorrectly converted symbols especially mathematical symbols, failure of figures to reproduce, and incomplete legends in figures. Identification and correction of these problems </w:t>
      </w:r>
      <w:r w:rsidR="00E502AF" w:rsidRPr="00216256">
        <w:t>is the responsibility of</w:t>
      </w:r>
      <w:r w:rsidRPr="00216256">
        <w:t xml:space="preserve"> the authors.</w:t>
      </w:r>
    </w:p>
    <w:p w:rsidR="004B4CC1" w:rsidRPr="00216256" w:rsidRDefault="004B4CC1">
      <w:pPr>
        <w:pStyle w:val="berschrift1"/>
      </w:pPr>
      <w:r w:rsidRPr="00216256">
        <w:t>CONCLUSIONS</w:t>
      </w:r>
    </w:p>
    <w:p w:rsidR="004B4CC1" w:rsidRPr="00216256" w:rsidRDefault="004B4CC1">
      <w:pPr>
        <w:pStyle w:val="Paragraph"/>
      </w:pPr>
      <w:r w:rsidRPr="00216256">
        <w:t>The section before the references is normally called CONCLUSIONS</w:t>
      </w:r>
      <w:r w:rsidRPr="00216256">
        <w:rPr>
          <w:rFonts w:hint="eastAsia"/>
        </w:rPr>
        <w:t xml:space="preserve">, </w:t>
      </w:r>
      <w:r w:rsidRPr="00216256">
        <w:t>SUMMARY,</w:t>
      </w:r>
      <w:r w:rsidRPr="00216256">
        <w:rPr>
          <w:rFonts w:hint="eastAsia"/>
        </w:rPr>
        <w:t xml:space="preserve"> or FINAL REMARKS</w:t>
      </w:r>
      <w:r w:rsidRPr="00216256">
        <w:t xml:space="preserve">, where </w:t>
      </w:r>
      <w:r w:rsidRPr="00216256">
        <w:rPr>
          <w:rFonts w:hint="eastAsia"/>
        </w:rPr>
        <w:t>the authors describe the most</w:t>
      </w:r>
      <w:r w:rsidRPr="00216256">
        <w:t>-</w:t>
      </w:r>
      <w:r w:rsidRPr="00216256">
        <w:rPr>
          <w:rFonts w:hint="eastAsia"/>
        </w:rPr>
        <w:t>relevant findings of the work</w:t>
      </w:r>
      <w:r w:rsidRPr="00216256">
        <w:t>.</w:t>
      </w:r>
    </w:p>
    <w:p w:rsidR="004B4CC1" w:rsidRPr="00216256" w:rsidRDefault="004B4CC1">
      <w:pPr>
        <w:pStyle w:val="Majorwithoutnumber"/>
      </w:pPr>
      <w:r w:rsidRPr="00216256">
        <w:t>ACKNOWLEDGEMENTS</w:t>
      </w:r>
    </w:p>
    <w:p w:rsidR="004B4CC1" w:rsidRPr="00216256" w:rsidRDefault="004B4CC1">
      <w:pPr>
        <w:pStyle w:val="Paragraph"/>
      </w:pPr>
      <w:r w:rsidRPr="00216256">
        <w:t xml:space="preserve">Authors </w:t>
      </w:r>
      <w:r w:rsidRPr="00216256">
        <w:rPr>
          <w:rFonts w:hint="eastAsia"/>
        </w:rPr>
        <w:t xml:space="preserve">may </w:t>
      </w:r>
      <w:r w:rsidRPr="00216256">
        <w:t xml:space="preserve">acknowledge financial </w:t>
      </w:r>
      <w:r w:rsidR="003C4EB0" w:rsidRPr="00216256">
        <w:t xml:space="preserve">or other forms of </w:t>
      </w:r>
      <w:r w:rsidRPr="00216256">
        <w:t xml:space="preserve">support in this Section. All acknowledgements shall be placed </w:t>
      </w:r>
      <w:r w:rsidR="003C4EB0" w:rsidRPr="00216256">
        <w:t>after Conclusions and</w:t>
      </w:r>
      <w:r w:rsidR="003C4EB0" w:rsidRPr="00216256">
        <w:rPr>
          <w:rFonts w:hint="eastAsia"/>
        </w:rPr>
        <w:t xml:space="preserve"> </w:t>
      </w:r>
      <w:r w:rsidRPr="00216256">
        <w:rPr>
          <w:rFonts w:hint="eastAsia"/>
        </w:rPr>
        <w:t xml:space="preserve">before </w:t>
      </w:r>
      <w:r w:rsidR="003C4EB0" w:rsidRPr="00216256">
        <w:t>R</w:t>
      </w:r>
      <w:r w:rsidRPr="00216256">
        <w:rPr>
          <w:rFonts w:hint="eastAsia"/>
        </w:rPr>
        <w:t>eference</w:t>
      </w:r>
      <w:r w:rsidRPr="00216256">
        <w:t>s.</w:t>
      </w:r>
      <w:r w:rsidRPr="00216256">
        <w:rPr>
          <w:rFonts w:hint="eastAsia"/>
        </w:rPr>
        <w:t xml:space="preserve"> Numerically ordering is not necessary for </w:t>
      </w:r>
      <w:r w:rsidRPr="00216256">
        <w:t>the “</w:t>
      </w:r>
      <w:r w:rsidRPr="00216256">
        <w:rPr>
          <w:rFonts w:hint="eastAsia"/>
        </w:rPr>
        <w:t>ACKNOWLEDGEMENTS</w:t>
      </w:r>
      <w:r w:rsidRPr="00216256">
        <w:t>”</w:t>
      </w:r>
      <w:r w:rsidRPr="00216256">
        <w:rPr>
          <w:rFonts w:hint="eastAsia"/>
        </w:rPr>
        <w:t xml:space="preserve"> </w:t>
      </w:r>
      <w:r w:rsidRPr="00216256">
        <w:t>or “REFERENCES” headings, which should</w:t>
      </w:r>
      <w:r w:rsidRPr="00216256">
        <w:rPr>
          <w:rFonts w:hint="eastAsia"/>
        </w:rPr>
        <w:t xml:space="preserve"> use the pre-</w:t>
      </w:r>
      <w:r w:rsidRPr="00216256">
        <w:t xml:space="preserve">defined </w:t>
      </w:r>
      <w:r w:rsidRPr="00216256">
        <w:rPr>
          <w:rFonts w:hint="eastAsia"/>
        </w:rPr>
        <w:t xml:space="preserve">style </w:t>
      </w:r>
      <w:r w:rsidRPr="00216256">
        <w:t>“</w:t>
      </w:r>
      <w:r w:rsidRPr="00216256">
        <w:rPr>
          <w:rFonts w:hint="eastAsia"/>
        </w:rPr>
        <w:t>Major without</w:t>
      </w:r>
      <w:r w:rsidRPr="00216256">
        <w:t xml:space="preserve"> number</w:t>
      </w:r>
      <w:r w:rsidRPr="00216256">
        <w:rPr>
          <w:rFonts w:hint="eastAsia"/>
        </w:rPr>
        <w:t>.</w:t>
      </w:r>
      <w:r w:rsidRPr="00216256">
        <w:t>”</w:t>
      </w:r>
    </w:p>
    <w:p w:rsidR="004B4CC1" w:rsidRPr="00216256" w:rsidRDefault="004B4CC1">
      <w:pPr>
        <w:pStyle w:val="Majorwithoutnumber"/>
      </w:pPr>
      <w:r w:rsidRPr="00216256">
        <w:t>REFERENCES</w:t>
      </w:r>
    </w:p>
    <w:p w:rsidR="00A73AA3" w:rsidRPr="00216256" w:rsidRDefault="00AF0BE6" w:rsidP="00A73AA3">
      <w:pPr>
        <w:pStyle w:val="References"/>
      </w:pPr>
      <w:r>
        <w:t>[</w:t>
      </w:r>
      <w:r w:rsidR="004B4CC1" w:rsidRPr="00216256">
        <w:fldChar w:fldCharType="begin"/>
      </w:r>
      <w:r w:rsidR="004B4CC1" w:rsidRPr="00216256">
        <w:instrText xml:space="preserve"> ADDIN EN.REFLIST </w:instrText>
      </w:r>
      <w:r w:rsidR="004B4CC1" w:rsidRPr="00216256">
        <w:fldChar w:fldCharType="separate"/>
      </w:r>
      <w:bookmarkStart w:id="1" w:name="_ENREF_1"/>
      <w:r w:rsidR="00A73AA3" w:rsidRPr="00216256">
        <w:t>1</w:t>
      </w:r>
      <w:r>
        <w:t>]</w:t>
      </w:r>
      <w:r w:rsidR="00A73AA3" w:rsidRPr="00216256">
        <w:tab/>
      </w:r>
      <w:r>
        <w:t>Author, A; Author, B. Paper title. Journal Name, volume (number), year, pages</w:t>
      </w:r>
      <w:r w:rsidR="00A73AA3" w:rsidRPr="00216256">
        <w:t>.</w:t>
      </w:r>
      <w:bookmarkEnd w:id="1"/>
    </w:p>
    <w:p w:rsidR="00AF0BE6" w:rsidRDefault="00AF0BE6" w:rsidP="00AF0BE6">
      <w:pPr>
        <w:pStyle w:val="References"/>
      </w:pPr>
      <w:bookmarkStart w:id="2" w:name="_ENREF_2"/>
      <w:r>
        <w:t>[</w:t>
      </w:r>
      <w:r w:rsidR="00A73AA3" w:rsidRPr="00216256">
        <w:t>2</w:t>
      </w:r>
      <w:r>
        <w:t>]</w:t>
      </w:r>
      <w:r w:rsidR="00A73AA3" w:rsidRPr="00216256">
        <w:tab/>
      </w:r>
      <w:bookmarkStart w:id="3" w:name="_ENREF_3"/>
      <w:bookmarkEnd w:id="2"/>
      <w:r>
        <w:t>Patrício, J.; Schiappa, F.; Souza, M. The vibration map as a tool for diagnosis and evaluation, International Journal of Acoustics and Vibration, Vol 13 (1), 2008, pp 31-35.</w:t>
      </w:r>
    </w:p>
    <w:p w:rsidR="00AF0BE6" w:rsidRDefault="00AF0BE6" w:rsidP="00AF0BE6">
      <w:pPr>
        <w:pStyle w:val="References"/>
      </w:pPr>
      <w:r>
        <w:t>[</w:t>
      </w:r>
      <w:r w:rsidR="00A73AA3" w:rsidRPr="00216256">
        <w:t>3</w:t>
      </w:r>
      <w:r>
        <w:t>]</w:t>
      </w:r>
      <w:r w:rsidR="00A73AA3" w:rsidRPr="00216256">
        <w:tab/>
      </w:r>
      <w:bookmarkStart w:id="4" w:name="_ENREF_4"/>
      <w:bookmarkEnd w:id="3"/>
      <w:r>
        <w:t xml:space="preserve">Author, C.; Author, D. Title. Proceedings title, conference venue, date, pages (or indication “In CD-ROM”if the proceedings are only available in electronic version). </w:t>
      </w:r>
    </w:p>
    <w:p w:rsidR="001C4705" w:rsidRDefault="00AF0BE6" w:rsidP="001C4705">
      <w:pPr>
        <w:pStyle w:val="References"/>
      </w:pPr>
      <w:r>
        <w:t>[</w:t>
      </w:r>
      <w:r w:rsidR="00A73AA3" w:rsidRPr="00216256">
        <w:t>4</w:t>
      </w:r>
      <w:r>
        <w:t>]</w:t>
      </w:r>
      <w:r w:rsidR="00A73AA3" w:rsidRPr="00216256">
        <w:tab/>
      </w:r>
      <w:bookmarkStart w:id="5" w:name="_ENREF_5"/>
      <w:bookmarkEnd w:id="4"/>
      <w:r w:rsidR="001C4705">
        <w:t xml:space="preserve">Vechiatti, N; et al. Tests of sound absorption of seats of the Colon Theatre in Buenos Aires. Proceedings ofSecond Pan-American/Iberian Meeting on Acoustics, Cancun, México, November 15-19, 2010. In CD-ROM. </w:t>
      </w:r>
    </w:p>
    <w:bookmarkEnd w:id="5"/>
    <w:p w:rsidR="001C4705" w:rsidRDefault="001C4705" w:rsidP="001C4705">
      <w:pPr>
        <w:pStyle w:val="References"/>
      </w:pPr>
      <w:r>
        <w:t>[5]</w:t>
      </w:r>
      <w:r>
        <w:tab/>
        <w:t>Author, E.; Author, F. Book title, Editor, City (Country), edition, year.</w:t>
      </w:r>
    </w:p>
    <w:p w:rsidR="001C4705" w:rsidRDefault="001C4705" w:rsidP="001C4705">
      <w:pPr>
        <w:pStyle w:val="References"/>
      </w:pPr>
      <w:r>
        <w:t>[6]</w:t>
      </w:r>
      <w:r>
        <w:tab/>
        <w:t>Beranek, L. Concert Halls and Opera Houses: Music, Acoustics, and Architecture. Springer, NY (USA),  2nd edition, 2004.</w:t>
      </w:r>
    </w:p>
    <w:p w:rsidR="001C4705" w:rsidRPr="00216256" w:rsidRDefault="001C4705" w:rsidP="001C4705">
      <w:pPr>
        <w:pStyle w:val="References"/>
      </w:pPr>
      <w:r>
        <w:t>[7]</w:t>
      </w:r>
      <w:r>
        <w:tab/>
        <w:t>CEN, European Standard EN 12354-2: Building acoustics - Estimation of acoustic performance of buildingsfrom the performance of elements - Impact sound insulation between rooms, Belgium, 2002.</w:t>
      </w:r>
    </w:p>
    <w:p w:rsidR="00A73AA3" w:rsidRPr="00216256" w:rsidRDefault="00A73AA3" w:rsidP="00A73AA3">
      <w:pPr>
        <w:pStyle w:val="References"/>
      </w:pPr>
    </w:p>
    <w:p w:rsidR="004B4CC1" w:rsidRPr="00DA4B39" w:rsidRDefault="004B4CC1" w:rsidP="00A73AA3">
      <w:pPr>
        <w:pStyle w:val="References"/>
      </w:pPr>
      <w:r w:rsidRPr="00216256">
        <w:fldChar w:fldCharType="end"/>
      </w:r>
    </w:p>
    <w:sectPr w:rsidR="004B4CC1" w:rsidRPr="00DA4B39" w:rsidSect="00F87990">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418" w:left="1418" w:header="142" w:footer="329"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79" w:rsidRDefault="00C21279">
      <w:r>
        <w:separator/>
      </w:r>
    </w:p>
    <w:p w:rsidR="00C21279" w:rsidRDefault="00C21279"/>
    <w:p w:rsidR="00C21279" w:rsidRDefault="00C21279"/>
    <w:p w:rsidR="00C21279" w:rsidRDefault="00C21279"/>
    <w:p w:rsidR="00C21279" w:rsidRDefault="00C21279"/>
    <w:p w:rsidR="00C21279" w:rsidRDefault="00C21279"/>
  </w:endnote>
  <w:endnote w:type="continuationSeparator" w:id="0">
    <w:p w:rsidR="00C21279" w:rsidRDefault="00C21279">
      <w:r>
        <w:continuationSeparator/>
      </w:r>
    </w:p>
    <w:p w:rsidR="00C21279" w:rsidRDefault="00C21279"/>
    <w:p w:rsidR="00C21279" w:rsidRDefault="00C21279"/>
    <w:p w:rsidR="00C21279" w:rsidRDefault="00C21279"/>
    <w:p w:rsidR="00C21279" w:rsidRDefault="00C21279"/>
    <w:p w:rsidR="00C21279" w:rsidRDefault="00C21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charset w:val="00"/>
    <w:family w:val="auto"/>
    <w:pitch w:val="variable"/>
    <w:sig w:usb0="00000000"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A2" w:rsidRPr="00006956" w:rsidRDefault="008068A2" w:rsidP="00B54CCC">
    <w:pPr>
      <w:pStyle w:val="Fuzeile"/>
      <w:tabs>
        <w:tab w:val="clear" w:pos="4252"/>
        <w:tab w:val="clear" w:pos="8504"/>
        <w:tab w:val="center" w:pos="4536"/>
        <w:tab w:val="right" w:pos="9072"/>
      </w:tabs>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73" w:rsidRDefault="003A1073" w:rsidP="00B54CCC">
    <w:pPr>
      <w:pStyle w:val="Fuzeile"/>
      <w:tabs>
        <w:tab w:val="clear" w:pos="4252"/>
        <w:tab w:val="clear" w:pos="8504"/>
        <w:tab w:val="center" w:pos="4536"/>
        <w:tab w:val="right" w:pos="9072"/>
      </w:tabs>
      <w:rPr>
        <w:lang w:val="en-AU"/>
      </w:rPr>
    </w:pPr>
  </w:p>
  <w:p w:rsidR="00F25128" w:rsidRDefault="00F25128" w:rsidP="00B54CCC">
    <w:pPr>
      <w:pStyle w:val="Fuzeile"/>
      <w:tabs>
        <w:tab w:val="clear" w:pos="4252"/>
        <w:tab w:val="clear" w:pos="8504"/>
        <w:tab w:val="center" w:pos="4536"/>
        <w:tab w:val="right" w:pos="9072"/>
      </w:tabs>
      <w:rPr>
        <w:lang w:val="en-AU"/>
      </w:rPr>
    </w:pPr>
  </w:p>
  <w:p w:rsidR="00F25128" w:rsidRDefault="00F25128" w:rsidP="00B54CCC">
    <w:pPr>
      <w:pStyle w:val="Fuzeile"/>
      <w:tabs>
        <w:tab w:val="clear" w:pos="4252"/>
        <w:tab w:val="clear" w:pos="8504"/>
        <w:tab w:val="center" w:pos="4536"/>
        <w:tab w:val="right" w:pos="9072"/>
      </w:tabs>
      <w:rPr>
        <w:lang w:val="en-AU"/>
      </w:rPr>
    </w:pPr>
  </w:p>
  <w:p w:rsidR="00F25128" w:rsidRDefault="00F25128" w:rsidP="00B54CCC">
    <w:pPr>
      <w:pStyle w:val="Fuzeile"/>
      <w:tabs>
        <w:tab w:val="clear" w:pos="4252"/>
        <w:tab w:val="clear" w:pos="8504"/>
        <w:tab w:val="center" w:pos="4536"/>
        <w:tab w:val="right" w:pos="9072"/>
      </w:tabs>
      <w:rPr>
        <w:lang w:val="en-AU"/>
      </w:rPr>
    </w:pPr>
  </w:p>
  <w:p w:rsidR="00F25128" w:rsidRDefault="00F25128" w:rsidP="00B54CCC">
    <w:pPr>
      <w:pStyle w:val="Fuzeile"/>
      <w:tabs>
        <w:tab w:val="clear" w:pos="4252"/>
        <w:tab w:val="clear" w:pos="8504"/>
        <w:tab w:val="center" w:pos="4536"/>
        <w:tab w:val="right" w:pos="9072"/>
      </w:tabs>
      <w:rPr>
        <w:lang w:val="en-AU"/>
      </w:rPr>
    </w:pPr>
  </w:p>
  <w:p w:rsidR="00F25128" w:rsidRDefault="00F25128" w:rsidP="00B54CCC">
    <w:pPr>
      <w:pStyle w:val="Fuzeile"/>
      <w:tabs>
        <w:tab w:val="clear" w:pos="4252"/>
        <w:tab w:val="clear" w:pos="8504"/>
        <w:tab w:val="center" w:pos="4536"/>
        <w:tab w:val="right" w:pos="9072"/>
      </w:tabs>
      <w:rPr>
        <w:lang w:val="en-AU"/>
      </w:rPr>
    </w:pPr>
  </w:p>
  <w:p w:rsidR="00F25128" w:rsidRDefault="00F25128" w:rsidP="00B54CCC">
    <w:pPr>
      <w:pStyle w:val="Fuzeile"/>
      <w:tabs>
        <w:tab w:val="clear" w:pos="4252"/>
        <w:tab w:val="clear" w:pos="8504"/>
        <w:tab w:val="center" w:pos="4536"/>
        <w:tab w:val="right" w:pos="9072"/>
      </w:tabs>
      <w:rPr>
        <w:lang w:val="en-AU"/>
      </w:rPr>
    </w:pPr>
  </w:p>
  <w:p w:rsidR="00F25128" w:rsidRPr="00F25128" w:rsidRDefault="00F25128" w:rsidP="00B54CCC">
    <w:pPr>
      <w:pStyle w:val="Fuzeile"/>
      <w:tabs>
        <w:tab w:val="clear" w:pos="4252"/>
        <w:tab w:val="clear" w:pos="8504"/>
        <w:tab w:val="center" w:pos="4536"/>
        <w:tab w:val="right" w:pos="9072"/>
      </w:tabs>
      <w:rPr>
        <w:sz w:val="4"/>
        <w:szCs w:val="4"/>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11" w:rsidRPr="00E13754" w:rsidRDefault="009D2911" w:rsidP="00B54CCC">
    <w:pPr>
      <w:pStyle w:val="Fuzeile"/>
      <w:tabs>
        <w:tab w:val="clear" w:pos="4252"/>
        <w:tab w:val="clear" w:pos="8504"/>
        <w:tab w:val="center" w:pos="4536"/>
        <w:tab w:val="right" w:pos="9072"/>
      </w:tabs>
      <w:rPr>
        <w:sz w:val="28"/>
        <w:szCs w:val="28"/>
      </w:rPr>
    </w:pPr>
  </w:p>
  <w:p w:rsidR="00857FDB" w:rsidRPr="00857FDB" w:rsidRDefault="00896346" w:rsidP="00B54CCC">
    <w:pPr>
      <w:pStyle w:val="Fuzeile"/>
      <w:tabs>
        <w:tab w:val="clear" w:pos="4252"/>
        <w:tab w:val="clear" w:pos="8504"/>
        <w:tab w:val="center" w:pos="4536"/>
        <w:tab w:val="right" w:pos="9072"/>
      </w:tabs>
      <w:rPr>
        <w:sz w:val="16"/>
      </w:rPr>
    </w:pPr>
    <w:r>
      <w:rPr>
        <w:noProof/>
        <w:sz w:val="16"/>
        <w:lang w:val="de-DE" w:eastAsia="de-DE"/>
      </w:rPr>
      <w:drawing>
        <wp:anchor distT="0" distB="0" distL="114300" distR="114300" simplePos="0" relativeHeight="251658240" behindDoc="1" locked="1" layoutInCell="1" allowOverlap="0">
          <wp:simplePos x="0" y="0"/>
          <wp:positionH relativeFrom="column">
            <wp:posOffset>3175</wp:posOffset>
          </wp:positionH>
          <wp:positionV relativeFrom="page">
            <wp:posOffset>9545955</wp:posOffset>
          </wp:positionV>
          <wp:extent cx="6134100" cy="957580"/>
          <wp:effectExtent l="0" t="0" r="0" b="0"/>
          <wp:wrapTight wrapText="bothSides">
            <wp:wrapPolygon edited="0">
              <wp:start x="0" y="0"/>
              <wp:lineTo x="0" y="21056"/>
              <wp:lineTo x="21533" y="21056"/>
              <wp:lineTo x="2153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Abar2019_v3.png"/>
                  <pic:cNvPicPr/>
                </pic:nvPicPr>
                <pic:blipFill>
                  <a:blip r:embed="rId1">
                    <a:extLst>
                      <a:ext uri="{28A0092B-C50C-407E-A947-70E740481C1C}">
                        <a14:useLocalDpi xmlns:a14="http://schemas.microsoft.com/office/drawing/2010/main" val="0"/>
                      </a:ext>
                    </a:extLst>
                  </a:blip>
                  <a:stretch>
                    <a:fillRect/>
                  </a:stretch>
                </pic:blipFill>
                <pic:spPr>
                  <a:xfrm>
                    <a:off x="0" y="0"/>
                    <a:ext cx="6134100" cy="9575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79" w:rsidRDefault="00C21279">
      <w:r>
        <w:separator/>
      </w:r>
    </w:p>
  </w:footnote>
  <w:footnote w:type="continuationSeparator" w:id="0">
    <w:p w:rsidR="00C21279" w:rsidRDefault="00C21279">
      <w:r>
        <w:continuationSeparator/>
      </w:r>
    </w:p>
    <w:p w:rsidR="00C21279" w:rsidRDefault="00C21279"/>
    <w:p w:rsidR="00C21279" w:rsidRDefault="00C21279"/>
    <w:p w:rsidR="00C21279" w:rsidRDefault="00C21279"/>
    <w:p w:rsidR="00C21279" w:rsidRDefault="00C21279"/>
    <w:p w:rsidR="00C21279" w:rsidRDefault="00C21279"/>
  </w:footnote>
  <w:footnote w:id="1">
    <w:p w:rsidR="008068A2" w:rsidRDefault="008068A2" w:rsidP="0099607E">
      <w:pPr>
        <w:pStyle w:val="Footnote"/>
      </w:pPr>
      <w:r>
        <w:rPr>
          <w:rStyle w:val="Funotenzeichen"/>
          <w:sz w:val="20"/>
        </w:rPr>
        <w:footnoteRef/>
      </w:r>
      <w:r>
        <w:t xml:space="preserve"> </w:t>
      </w:r>
      <w:hyperlink r:id="rId1" w:history="1">
        <w:r w:rsidRPr="00C260E9">
          <w:rPr>
            <w:rStyle w:val="Hyperlink"/>
          </w:rPr>
          <w:t>gf</w:t>
        </w:r>
        <w:r w:rsidRPr="00C260E9">
          <w:rPr>
            <w:rStyle w:val="Hyperlink"/>
            <w:rFonts w:hint="eastAsia"/>
          </w:rPr>
          <w:t>@aaa.com</w:t>
        </w:r>
      </w:hyperlink>
    </w:p>
  </w:footnote>
  <w:footnote w:id="2">
    <w:p w:rsidR="008068A2" w:rsidRDefault="008068A2" w:rsidP="00C260E9">
      <w:pPr>
        <w:pStyle w:val="Footnote"/>
        <w:ind w:left="4536" w:hanging="4536"/>
      </w:pPr>
      <w:r>
        <w:rPr>
          <w:rStyle w:val="Funotenzeichen"/>
          <w:sz w:val="20"/>
        </w:rPr>
        <w:footnoteRef/>
      </w:r>
      <w:r>
        <w:t xml:space="preserve"> </w:t>
      </w:r>
      <w:hyperlink r:id="rId2" w:history="1">
        <w:r w:rsidRPr="00C260E9">
          <w:rPr>
            <w:rStyle w:val="Hyperlink"/>
          </w:rPr>
          <w:t>gf</w:t>
        </w:r>
        <w:r w:rsidRPr="00C260E9">
          <w:rPr>
            <w:rStyle w:val="Hyperlink"/>
            <w:rFonts w:hint="eastAsia"/>
          </w:rPr>
          <w:t>@bbb.co.jp</w:t>
        </w:r>
      </w:hyperlink>
    </w:p>
  </w:footnote>
  <w:footnote w:id="3">
    <w:p w:rsidR="008068A2" w:rsidRDefault="008068A2" w:rsidP="0099607E">
      <w:pPr>
        <w:pStyle w:val="Footnote"/>
      </w:pPr>
      <w:r w:rsidRPr="00F6401B">
        <w:rPr>
          <w:rStyle w:val="Funotenzeichen"/>
          <w:sz w:val="20"/>
        </w:rPr>
        <w:footnoteRef/>
      </w:r>
      <w:r>
        <w:t xml:space="preserve"> </w:t>
      </w:r>
      <w:hyperlink r:id="rId3" w:history="1">
        <w:r w:rsidR="005C28A7" w:rsidRPr="0051614F">
          <w:rPr>
            <w:rStyle w:val="Hyperlink"/>
          </w:rPr>
          <w:t>gf</w:t>
        </w:r>
        <w:r w:rsidR="005C28A7" w:rsidRPr="0051614F">
          <w:rPr>
            <w:rStyle w:val="Hyperlink"/>
            <w:rFonts w:hint="eastAsia"/>
          </w:rPr>
          <w:t>@ccc.go.jp</w:t>
        </w:r>
      </w:hyperlink>
      <w:r w:rsidR="005C28A7">
        <w:t xml:space="preserve"> [Please note: It is optional to provide the email </w:t>
      </w:r>
      <w:proofErr w:type="gramStart"/>
      <w:r w:rsidR="005C28A7">
        <w:t>address(</w:t>
      </w:r>
      <w:proofErr w:type="spellStart"/>
      <w:proofErr w:type="gramEnd"/>
      <w:r w:rsidR="005C28A7">
        <w:t>es</w:t>
      </w:r>
      <w:proofErr w:type="spellEnd"/>
      <w:r w:rsidR="005C28A7">
        <w:t>) of the author(s). Please make sure that your co-authors concur with the mention of their email address in this paper.]</w:t>
      </w:r>
    </w:p>
    <w:p w:rsidR="008E3E4C" w:rsidRDefault="008E3E4C" w:rsidP="0099607E">
      <w:pPr>
        <w:pStyle w:val="Footnote"/>
      </w:pPr>
    </w:p>
    <w:p w:rsidR="008E3E4C" w:rsidRDefault="008E3E4C" w:rsidP="0099607E">
      <w:pPr>
        <w:pStyle w:val="Footnote"/>
      </w:pPr>
    </w:p>
    <w:p w:rsidR="008E3E4C" w:rsidRDefault="008E3E4C" w:rsidP="0099607E">
      <w:pPr>
        <w:pStyle w:val="Footnote"/>
      </w:pPr>
    </w:p>
    <w:p w:rsidR="008E3E4C" w:rsidRDefault="008E3E4C" w:rsidP="0099607E">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A2" w:rsidRPr="00006956" w:rsidRDefault="008068A2" w:rsidP="00B54CCC">
    <w:pPr>
      <w:pStyle w:val="Kopfzeile"/>
      <w:tabs>
        <w:tab w:val="clear" w:pos="4252"/>
        <w:tab w:val="clear" w:pos="8504"/>
        <w:tab w:val="center" w:pos="4536"/>
        <w:tab w:val="right" w:pos="9072"/>
      </w:tabs>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A2" w:rsidRDefault="008068A2" w:rsidP="00B54CCC">
    <w:pPr>
      <w:pStyle w:val="Kopfzeile"/>
      <w:tabs>
        <w:tab w:val="clear" w:pos="4252"/>
        <w:tab w:val="clear" w:pos="8504"/>
        <w:tab w:val="center" w:pos="4536"/>
        <w:tab w:val="right" w:pos="9072"/>
      </w:tabs>
      <w:rPr>
        <w:lang w:val="en-AU"/>
      </w:rPr>
    </w:pPr>
  </w:p>
  <w:p w:rsidR="00682E6D" w:rsidRDefault="00682E6D" w:rsidP="00B54CCC">
    <w:pPr>
      <w:pStyle w:val="Kopfzeile"/>
      <w:tabs>
        <w:tab w:val="clear" w:pos="4252"/>
        <w:tab w:val="clear" w:pos="8504"/>
        <w:tab w:val="center" w:pos="4536"/>
        <w:tab w:val="right" w:pos="9072"/>
      </w:tabs>
      <w:rPr>
        <w:lang w:val="en-AU"/>
      </w:rPr>
    </w:pPr>
  </w:p>
  <w:p w:rsidR="00682E6D" w:rsidRDefault="00682E6D" w:rsidP="00B54CCC">
    <w:pPr>
      <w:pStyle w:val="Kopfzeile"/>
      <w:tabs>
        <w:tab w:val="clear" w:pos="4252"/>
        <w:tab w:val="clear" w:pos="8504"/>
        <w:tab w:val="center" w:pos="4536"/>
        <w:tab w:val="right" w:pos="9072"/>
      </w:tabs>
      <w:rPr>
        <w:lang w:val="en-AU"/>
      </w:rPr>
    </w:pPr>
  </w:p>
  <w:p w:rsidR="00682E6D" w:rsidRDefault="00682E6D" w:rsidP="00B54CCC">
    <w:pPr>
      <w:pStyle w:val="Kopfzeile"/>
      <w:tabs>
        <w:tab w:val="clear" w:pos="4252"/>
        <w:tab w:val="clear" w:pos="8504"/>
        <w:tab w:val="center" w:pos="4536"/>
        <w:tab w:val="right" w:pos="9072"/>
      </w:tabs>
      <w:rPr>
        <w:lang w:val="en-AU"/>
      </w:rPr>
    </w:pPr>
  </w:p>
  <w:p w:rsidR="00682E6D" w:rsidRDefault="00682E6D" w:rsidP="00B54CCC">
    <w:pPr>
      <w:pStyle w:val="Kopfzeile"/>
      <w:tabs>
        <w:tab w:val="clear" w:pos="4252"/>
        <w:tab w:val="clear" w:pos="8504"/>
        <w:tab w:val="center" w:pos="4536"/>
        <w:tab w:val="right" w:pos="9072"/>
      </w:tabs>
      <w:rPr>
        <w:lang w:val="en-AU"/>
      </w:rPr>
    </w:pPr>
  </w:p>
  <w:p w:rsidR="00682E6D" w:rsidRDefault="00682E6D" w:rsidP="00B54CCC">
    <w:pPr>
      <w:pStyle w:val="Kopfzeile"/>
      <w:tabs>
        <w:tab w:val="clear" w:pos="4252"/>
        <w:tab w:val="clear" w:pos="8504"/>
        <w:tab w:val="center" w:pos="4536"/>
        <w:tab w:val="right" w:pos="9072"/>
      </w:tabs>
      <w:rPr>
        <w:lang w:val="en-AU"/>
      </w:rPr>
    </w:pPr>
  </w:p>
  <w:p w:rsidR="00682E6D" w:rsidRDefault="00682E6D" w:rsidP="00B54CCC">
    <w:pPr>
      <w:pStyle w:val="Kopfzeile"/>
      <w:tabs>
        <w:tab w:val="clear" w:pos="4252"/>
        <w:tab w:val="clear" w:pos="8504"/>
        <w:tab w:val="center" w:pos="4536"/>
        <w:tab w:val="right" w:pos="9072"/>
      </w:tabs>
      <w:rPr>
        <w:lang w:val="en-AU"/>
      </w:rPr>
    </w:pPr>
  </w:p>
  <w:p w:rsidR="00AF51E0" w:rsidRDefault="00AF51E0" w:rsidP="00B54CCC">
    <w:pPr>
      <w:pStyle w:val="Kopfzeile"/>
      <w:tabs>
        <w:tab w:val="clear" w:pos="4252"/>
        <w:tab w:val="clear" w:pos="8504"/>
        <w:tab w:val="center" w:pos="4536"/>
        <w:tab w:val="right" w:pos="9072"/>
      </w:tabs>
      <w:rPr>
        <w:lang w:val="en-AU"/>
      </w:rPr>
    </w:pPr>
  </w:p>
  <w:p w:rsidR="00AF51E0" w:rsidRDefault="00AF51E0" w:rsidP="00B54CCC">
    <w:pPr>
      <w:pStyle w:val="Kopfzeile"/>
      <w:tabs>
        <w:tab w:val="clear" w:pos="4252"/>
        <w:tab w:val="clear" w:pos="8504"/>
        <w:tab w:val="center" w:pos="4536"/>
        <w:tab w:val="right" w:pos="9072"/>
      </w:tabs>
      <w:rPr>
        <w:lang w:val="en-AU"/>
      </w:rPr>
    </w:pPr>
  </w:p>
  <w:p w:rsidR="00C37880" w:rsidRDefault="00C37880" w:rsidP="00B54CCC">
    <w:pPr>
      <w:pStyle w:val="Kopfzeile"/>
      <w:tabs>
        <w:tab w:val="clear" w:pos="4252"/>
        <w:tab w:val="clear" w:pos="8504"/>
        <w:tab w:val="center" w:pos="4536"/>
        <w:tab w:val="right" w:pos="9072"/>
      </w:tabs>
      <w:rPr>
        <w:lang w:val="en-AU"/>
      </w:rPr>
    </w:pPr>
  </w:p>
  <w:p w:rsidR="00682E6D" w:rsidRPr="00C37880" w:rsidRDefault="00682E6D" w:rsidP="00B54CCC">
    <w:pPr>
      <w:pStyle w:val="Kopfzeile"/>
      <w:tabs>
        <w:tab w:val="clear" w:pos="4252"/>
        <w:tab w:val="clear" w:pos="8504"/>
        <w:tab w:val="center" w:pos="4536"/>
        <w:tab w:val="right" w:pos="9072"/>
      </w:tabs>
      <w:rPr>
        <w:sz w:val="10"/>
        <w:szCs w:val="10"/>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5" w:type="dxa"/>
      <w:tblLook w:val="04A0" w:firstRow="1" w:lastRow="0" w:firstColumn="1" w:lastColumn="0" w:noHBand="0" w:noVBand="1"/>
    </w:tblPr>
    <w:tblGrid>
      <w:gridCol w:w="9317"/>
      <w:gridCol w:w="698"/>
    </w:tblGrid>
    <w:tr w:rsidR="00BB0E0E" w:rsidRPr="009D2911" w:rsidTr="007F707F">
      <w:tc>
        <w:tcPr>
          <w:tcW w:w="9317" w:type="dxa"/>
          <w:shd w:val="clear" w:color="auto" w:fill="auto"/>
        </w:tcPr>
        <w:p w:rsidR="00BB0E0E" w:rsidRPr="009D2911" w:rsidRDefault="00BB0E0E" w:rsidP="00D87868">
          <w:pPr>
            <w:pStyle w:val="Titel"/>
            <w:spacing w:before="0" w:after="0"/>
            <w:rPr>
              <w:rFonts w:cs="Arial"/>
              <w:b/>
              <w:noProof/>
              <w:sz w:val="22"/>
              <w:lang w:val="es-AR" w:eastAsia="es-AR"/>
            </w:rPr>
          </w:pPr>
        </w:p>
      </w:tc>
      <w:tc>
        <w:tcPr>
          <w:tcW w:w="698" w:type="dxa"/>
          <w:shd w:val="clear" w:color="auto" w:fill="auto"/>
          <w:vAlign w:val="bottom"/>
        </w:tcPr>
        <w:p w:rsidR="00BB0E0E" w:rsidRPr="009D2911" w:rsidRDefault="00BB0E0E" w:rsidP="00D87868">
          <w:pPr>
            <w:pStyle w:val="Kopfzeile"/>
            <w:jc w:val="left"/>
            <w:rPr>
              <w:rFonts w:ascii="Arial" w:eastAsia="Calibri" w:hAnsi="Arial" w:cs="Arial"/>
              <w:b/>
              <w:color w:val="365F91"/>
              <w:sz w:val="22"/>
              <w:szCs w:val="20"/>
            </w:rPr>
          </w:pPr>
        </w:p>
      </w:tc>
    </w:tr>
  </w:tbl>
  <w:p w:rsidR="000B277F" w:rsidRPr="007F707F" w:rsidRDefault="00D05E62" w:rsidP="00FE2BFC">
    <w:pPr>
      <w:pStyle w:val="Kopfzeile"/>
      <w:tabs>
        <w:tab w:val="clear" w:pos="4252"/>
        <w:tab w:val="clear" w:pos="8504"/>
        <w:tab w:val="center" w:pos="4536"/>
        <w:tab w:val="right" w:pos="9072"/>
      </w:tabs>
      <w:rPr>
        <w:sz w:val="22"/>
      </w:rPr>
    </w:pPr>
    <w:r>
      <w:rPr>
        <w:noProof/>
        <w:sz w:val="22"/>
        <w:lang w:val="de-DE" w:eastAsia="de-DE"/>
      </w:rPr>
      <w:drawing>
        <wp:inline distT="0" distB="0" distL="0" distR="0">
          <wp:extent cx="6033600" cy="1015200"/>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A_capa2019_v2.png"/>
                  <pic:cNvPicPr/>
                </pic:nvPicPr>
                <pic:blipFill>
                  <a:blip r:embed="rId1">
                    <a:extLst>
                      <a:ext uri="{28A0092B-C50C-407E-A947-70E740481C1C}">
                        <a14:useLocalDpi xmlns:a14="http://schemas.microsoft.com/office/drawing/2010/main" val="0"/>
                      </a:ext>
                    </a:extLst>
                  </a:blip>
                  <a:stretch>
                    <a:fillRect/>
                  </a:stretch>
                </pic:blipFill>
                <pic:spPr>
                  <a:xfrm>
                    <a:off x="0" y="0"/>
                    <a:ext cx="6033600" cy="1015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4815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AC6D6C"/>
    <w:lvl w:ilvl="0">
      <w:start w:val="1"/>
      <w:numFmt w:val="decimal"/>
      <w:lvlText w:val="%1."/>
      <w:lvlJc w:val="left"/>
      <w:pPr>
        <w:tabs>
          <w:tab w:val="num" w:pos="1492"/>
        </w:tabs>
        <w:ind w:left="1492" w:hanging="360"/>
      </w:pPr>
    </w:lvl>
  </w:abstractNum>
  <w:abstractNum w:abstractNumId="2">
    <w:nsid w:val="FFFFFF7D"/>
    <w:multiLevelType w:val="singleLevel"/>
    <w:tmpl w:val="6FACA062"/>
    <w:lvl w:ilvl="0">
      <w:start w:val="1"/>
      <w:numFmt w:val="decimal"/>
      <w:lvlText w:val="%1."/>
      <w:lvlJc w:val="left"/>
      <w:pPr>
        <w:tabs>
          <w:tab w:val="num" w:pos="1209"/>
        </w:tabs>
        <w:ind w:left="1209" w:hanging="360"/>
      </w:pPr>
    </w:lvl>
  </w:abstractNum>
  <w:abstractNum w:abstractNumId="3">
    <w:nsid w:val="FFFFFF7E"/>
    <w:multiLevelType w:val="singleLevel"/>
    <w:tmpl w:val="F32451BE"/>
    <w:lvl w:ilvl="0">
      <w:start w:val="1"/>
      <w:numFmt w:val="decimal"/>
      <w:lvlText w:val="%1."/>
      <w:lvlJc w:val="left"/>
      <w:pPr>
        <w:tabs>
          <w:tab w:val="num" w:pos="926"/>
        </w:tabs>
        <w:ind w:left="926" w:hanging="360"/>
      </w:pPr>
    </w:lvl>
  </w:abstractNum>
  <w:abstractNum w:abstractNumId="4">
    <w:nsid w:val="FFFFFF7F"/>
    <w:multiLevelType w:val="singleLevel"/>
    <w:tmpl w:val="68B8DA5E"/>
    <w:lvl w:ilvl="0">
      <w:start w:val="1"/>
      <w:numFmt w:val="decimal"/>
      <w:lvlText w:val="%1."/>
      <w:lvlJc w:val="left"/>
      <w:pPr>
        <w:tabs>
          <w:tab w:val="num" w:pos="643"/>
        </w:tabs>
        <w:ind w:left="643" w:hanging="360"/>
      </w:pPr>
    </w:lvl>
  </w:abstractNum>
  <w:abstractNum w:abstractNumId="5">
    <w:nsid w:val="FFFFFF80"/>
    <w:multiLevelType w:val="singleLevel"/>
    <w:tmpl w:val="EF02A5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DB48FE3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E0E440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D8EB60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BD4B2AA"/>
    <w:lvl w:ilvl="0">
      <w:start w:val="1"/>
      <w:numFmt w:val="decimal"/>
      <w:lvlText w:val="%1."/>
      <w:lvlJc w:val="left"/>
      <w:pPr>
        <w:tabs>
          <w:tab w:val="num" w:pos="360"/>
        </w:tabs>
        <w:ind w:left="360" w:hanging="360"/>
      </w:pPr>
    </w:lvl>
  </w:abstractNum>
  <w:abstractNum w:abstractNumId="10">
    <w:nsid w:val="FFFFFF89"/>
    <w:multiLevelType w:val="singleLevel"/>
    <w:tmpl w:val="9964F57C"/>
    <w:lvl w:ilvl="0">
      <w:start w:val="1"/>
      <w:numFmt w:val="bullet"/>
      <w:lvlText w:val=""/>
      <w:lvlJc w:val="left"/>
      <w:pPr>
        <w:tabs>
          <w:tab w:val="num" w:pos="360"/>
        </w:tabs>
        <w:ind w:left="360" w:hanging="360"/>
      </w:pPr>
      <w:rPr>
        <w:rFonts w:ascii="Symbol" w:hAnsi="Symbol" w:hint="default"/>
      </w:rPr>
    </w:lvl>
  </w:abstractNum>
  <w:abstractNum w:abstractNumId="11">
    <w:nsid w:val="06255F82"/>
    <w:multiLevelType w:val="multilevel"/>
    <w:tmpl w:val="2F24D37C"/>
    <w:lvl w:ilvl="0">
      <w:start w:val="1"/>
      <w:numFmt w:val="none"/>
      <w:lvlText w:val=""/>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Restart w:val="0"/>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7E16CA5"/>
    <w:multiLevelType w:val="multilevel"/>
    <w:tmpl w:val="538EC48A"/>
    <w:lvl w:ilvl="0">
      <w:start w:val="1"/>
      <w:numFmt w:val="decimal"/>
      <w:lvlText w:val="%1."/>
      <w:lvlJc w:val="left"/>
      <w:pPr>
        <w:tabs>
          <w:tab w:val="num" w:pos="28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09164FD0"/>
    <w:multiLevelType w:val="multilevel"/>
    <w:tmpl w:val="90FCB6C6"/>
    <w:lvl w:ilvl="0">
      <w:start w:val="1"/>
      <w:numFmt w:val="decimal"/>
      <w:lvlText w:val="%1"/>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Text w:val="%1.%2.%3"/>
      <w:lvlJc w:val="left"/>
      <w:pPr>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91A5209"/>
    <w:multiLevelType w:val="multilevel"/>
    <w:tmpl w:val="9926BEAE"/>
    <w:lvl w:ilvl="0">
      <w:start w:val="1"/>
      <w:numFmt w:val="decimal"/>
      <w:lvlText w:val="%1."/>
      <w:lvlJc w:val="left"/>
      <w:pPr>
        <w:tabs>
          <w:tab w:val="num" w:pos="284"/>
        </w:tabs>
        <w:ind w:left="0"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09900B79"/>
    <w:multiLevelType w:val="hybridMultilevel"/>
    <w:tmpl w:val="A2D65492"/>
    <w:lvl w:ilvl="0" w:tplc="FE84CF94">
      <w:start w:val="1"/>
      <w:numFmt w:val="bullet"/>
      <w:suff w:val="space"/>
      <w:lvlText w:val="—"/>
      <w:lvlJc w:val="left"/>
      <w:pPr>
        <w:ind w:left="120" w:hanging="120"/>
      </w:pPr>
      <w:rPr>
        <w:rFonts w:ascii="MS Mincho" w:eastAsia="MS Mincho" w:hAnsi="MS Minch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0F556A2C"/>
    <w:multiLevelType w:val="multilevel"/>
    <w:tmpl w:val="A4666432"/>
    <w:lvl w:ilvl="0">
      <w:start w:val="1"/>
      <w:numFmt w:val="decimal"/>
      <w:pStyle w:val="berschrift1"/>
      <w:lvlText w:val="%1"/>
      <w:lvlJc w:val="left"/>
      <w:pPr>
        <w:ind w:left="360" w:hanging="360"/>
      </w:pPr>
      <w:rPr>
        <w:rFonts w:hint="default"/>
        <w:b/>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0" w:firstLine="0"/>
      </w:pPr>
      <w:rPr>
        <w:rFonts w:hint="eastAsia"/>
      </w:rPr>
    </w:lvl>
    <w:lvl w:ilvl="2">
      <w:start w:val="1"/>
      <w:numFmt w:val="decimal"/>
      <w:pStyle w:val="berschrift3"/>
      <w:lvlText w:val="%1.%2.%3"/>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2BE951C4"/>
    <w:multiLevelType w:val="multilevel"/>
    <w:tmpl w:val="B978B3B2"/>
    <w:lvl w:ilvl="0">
      <w:start w:val="1"/>
      <w:numFmt w:val="decimal"/>
      <w:lvlText w:val="%1"/>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Restart w:val="0"/>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2F8F2AC7"/>
    <w:multiLevelType w:val="multilevel"/>
    <w:tmpl w:val="94BECEE0"/>
    <w:lvl w:ilvl="0">
      <w:start w:val="1"/>
      <w:numFmt w:val="decimal"/>
      <w:lvlText w:val="%1."/>
      <w:lvlJc w:val="left"/>
      <w:pPr>
        <w:tabs>
          <w:tab w:val="num" w:pos="284"/>
        </w:tabs>
        <w:ind w:left="0" w:firstLine="0"/>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5455FA3"/>
    <w:multiLevelType w:val="multilevel"/>
    <w:tmpl w:val="A2DA2A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3423"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3B224FAA"/>
    <w:multiLevelType w:val="multilevel"/>
    <w:tmpl w:val="4AC03E8A"/>
    <w:lvl w:ilvl="0">
      <w:start w:val="1"/>
      <w:numFmt w:val="decimal"/>
      <w:lvlText w:val="%1."/>
      <w:lvlJc w:val="left"/>
      <w:pPr>
        <w:tabs>
          <w:tab w:val="num" w:pos="284"/>
        </w:tabs>
        <w:ind w:left="0" w:firstLine="0"/>
      </w:pPr>
      <w:rPr>
        <w:rFonts w:hint="eastAsia"/>
      </w:rPr>
    </w:lvl>
    <w:lvl w:ilvl="1">
      <w:start w:val="1"/>
      <w:numFmt w:val="decimal"/>
      <w:lvlText w:val="%1.%2"/>
      <w:lvlJc w:val="left"/>
      <w:pPr>
        <w:tabs>
          <w:tab w:val="num" w:pos="397"/>
        </w:tabs>
        <w:ind w:left="992" w:hanging="992"/>
      </w:pPr>
      <w:rPr>
        <w:rFonts w:hint="eastAsia"/>
      </w:rPr>
    </w:lvl>
    <w:lvl w:ilvl="2">
      <w:start w:val="1"/>
      <w:numFmt w:val="decimal"/>
      <w:lvlText w:val="%1.%2.%3"/>
      <w:lvlJc w:val="left"/>
      <w:pPr>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3CFA0A8B"/>
    <w:multiLevelType w:val="multilevel"/>
    <w:tmpl w:val="330253BC"/>
    <w:lvl w:ilvl="0">
      <w:start w:val="1"/>
      <w:numFmt w:val="decimal"/>
      <w:lvlText w:val="%1."/>
      <w:lvlJc w:val="left"/>
      <w:pPr>
        <w:tabs>
          <w:tab w:val="num" w:pos="284"/>
        </w:tabs>
        <w:ind w:left="0"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3572F71"/>
    <w:multiLevelType w:val="hybridMultilevel"/>
    <w:tmpl w:val="992E06D4"/>
    <w:lvl w:ilvl="0" w:tplc="D54AF020">
      <w:start w:val="1"/>
      <w:numFmt w:val="decimal"/>
      <w:lvlText w:val="%1.1"/>
      <w:lvlJc w:val="left"/>
      <w:pPr>
        <w:ind w:left="360" w:hanging="360"/>
      </w:pPr>
      <w:rPr>
        <w:rFonts w:ascii="Arial Bold" w:hAnsi="Arial Bold" w:hint="default"/>
        <w:b/>
        <w:i w:val="0"/>
        <w:color w:val="000000"/>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F6821"/>
    <w:multiLevelType w:val="multilevel"/>
    <w:tmpl w:val="B978B3B2"/>
    <w:lvl w:ilvl="0">
      <w:start w:val="1"/>
      <w:numFmt w:val="decimal"/>
      <w:lvlText w:val="%1"/>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Restart w:val="0"/>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46B01685"/>
    <w:multiLevelType w:val="multilevel"/>
    <w:tmpl w:val="383228D2"/>
    <w:lvl w:ilvl="0">
      <w:start w:val="1"/>
      <w:numFmt w:val="decimal"/>
      <w:lvlText w:val="%1."/>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Text w:val="%1.%2.%3"/>
      <w:lvlJc w:val="left"/>
      <w:pPr>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921482C"/>
    <w:multiLevelType w:val="multilevel"/>
    <w:tmpl w:val="0934810E"/>
    <w:lvl w:ilvl="0">
      <w:start w:val="1"/>
      <w:numFmt w:val="decimal"/>
      <w:lvlText w:val="%1."/>
      <w:lvlJc w:val="left"/>
      <w:pPr>
        <w:tabs>
          <w:tab w:val="num" w:pos="284"/>
        </w:tabs>
        <w:ind w:left="0" w:firstLine="0"/>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AF672CA"/>
    <w:multiLevelType w:val="multilevel"/>
    <w:tmpl w:val="A40E5EB8"/>
    <w:lvl w:ilvl="0">
      <w:start w:val="1"/>
      <w:numFmt w:val="decimal"/>
      <w:lvlText w:val="%1"/>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522A4958"/>
    <w:multiLevelType w:val="multilevel"/>
    <w:tmpl w:val="9926BEAE"/>
    <w:lvl w:ilvl="0">
      <w:start w:val="1"/>
      <w:numFmt w:val="decimal"/>
      <w:lvlText w:val="%1."/>
      <w:lvlJc w:val="left"/>
      <w:pPr>
        <w:tabs>
          <w:tab w:val="num" w:pos="284"/>
        </w:tabs>
        <w:ind w:left="0"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6F37768"/>
    <w:multiLevelType w:val="multilevel"/>
    <w:tmpl w:val="E2FEDDEE"/>
    <w:lvl w:ilvl="0">
      <w:start w:val="1"/>
      <w:numFmt w:val="decimal"/>
      <w:lvlText w:val="%1."/>
      <w:lvlJc w:val="left"/>
      <w:pPr>
        <w:tabs>
          <w:tab w:val="num" w:pos="284"/>
        </w:tabs>
        <w:ind w:left="0" w:firstLine="0"/>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F0C0D34"/>
    <w:multiLevelType w:val="multilevel"/>
    <w:tmpl w:val="6C4E73E0"/>
    <w:lvl w:ilvl="0">
      <w:start w:val="1"/>
      <w:numFmt w:val="decimal"/>
      <w:lvlText w:val="%1.1"/>
      <w:lvlJc w:val="left"/>
      <w:pPr>
        <w:ind w:left="0" w:firstLine="0"/>
      </w:pPr>
      <w:rPr>
        <w:rFonts w:ascii="Arial Bold" w:hAnsi="Arial Bold" w:hint="default"/>
        <w:b/>
        <w:caps/>
        <w:color w:val="000000"/>
        <w:sz w:val="24"/>
        <w:u w:val="no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61ED1D6C"/>
    <w:multiLevelType w:val="multilevel"/>
    <w:tmpl w:val="E54ACCB0"/>
    <w:lvl w:ilvl="0">
      <w:start w:val="1"/>
      <w:numFmt w:val="decimal"/>
      <w:lvlText w:val="%1."/>
      <w:lvlJc w:val="left"/>
      <w:pPr>
        <w:tabs>
          <w:tab w:val="num" w:pos="397"/>
        </w:tabs>
        <w:ind w:left="0"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666875D1"/>
    <w:multiLevelType w:val="multilevel"/>
    <w:tmpl w:val="343C39DE"/>
    <w:lvl w:ilvl="0">
      <w:start w:val="1"/>
      <w:numFmt w:val="decimal"/>
      <w:lvlText w:val="%1."/>
      <w:lvlJc w:val="left"/>
      <w:pPr>
        <w:tabs>
          <w:tab w:val="num" w:pos="284"/>
        </w:tabs>
        <w:ind w:left="0" w:firstLine="0"/>
      </w:pPr>
      <w:rPr>
        <w:rFonts w:hint="eastAsia"/>
      </w:rPr>
    </w:lvl>
    <w:lvl w:ilvl="1">
      <w:start w:val="1"/>
      <w:numFmt w:val="decimal"/>
      <w:lvlText w:val="%1.%2"/>
      <w:lvlJc w:val="left"/>
      <w:pPr>
        <w:ind w:left="992" w:hanging="992"/>
      </w:pPr>
      <w:rPr>
        <w:rFonts w:hint="eastAsia"/>
      </w:rPr>
    </w:lvl>
    <w:lvl w:ilvl="2">
      <w:start w:val="1"/>
      <w:numFmt w:val="decimal"/>
      <w:lvlText w:val="%1.%2.%3"/>
      <w:lvlJc w:val="left"/>
      <w:pPr>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6C315705"/>
    <w:multiLevelType w:val="multilevel"/>
    <w:tmpl w:val="BFCA447C"/>
    <w:lvl w:ilvl="0">
      <w:start w:val="1"/>
      <w:numFmt w:val="decimal"/>
      <w:lvlText w:val="%1"/>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Text w:val="%1.%2.%3"/>
      <w:lvlJc w:val="left"/>
      <w:pPr>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702F0462"/>
    <w:multiLevelType w:val="multilevel"/>
    <w:tmpl w:val="DE8ADDCA"/>
    <w:lvl w:ilvl="0">
      <w:start w:val="1"/>
      <w:numFmt w:val="decimal"/>
      <w:lvlText w:val="%1"/>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Text w:val="%2.%1.%3"/>
      <w:lvlJc w:val="left"/>
      <w:pPr>
        <w:ind w:left="0" w:firstLine="0"/>
      </w:pPr>
      <w:rPr>
        <w:rFonts w:hint="eastAsia"/>
      </w:rPr>
    </w:lvl>
    <w:lvl w:ilvl="3">
      <w:start w:val="1"/>
      <w:numFmt w:val="decimal"/>
      <w:lvlText w:val="%2%3%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7C5F1891"/>
    <w:multiLevelType w:val="multilevel"/>
    <w:tmpl w:val="4210CAFC"/>
    <w:lvl w:ilvl="0">
      <w:start w:val="1"/>
      <w:numFmt w:val="none"/>
      <w:lvlText w:val=""/>
      <w:lvlJc w:val="left"/>
      <w:pPr>
        <w:ind w:left="0" w:firstLine="0"/>
      </w:pPr>
      <w:rPr>
        <w:rFonts w:hint="eastAsia"/>
      </w:rPr>
    </w:lvl>
    <w:lvl w:ilvl="1">
      <w:start w:val="1"/>
      <w:numFmt w:val="decimal"/>
      <w:lvlText w:val="%1.%2"/>
      <w:lvlJc w:val="left"/>
      <w:pPr>
        <w:ind w:left="992" w:hanging="992"/>
      </w:pPr>
      <w:rPr>
        <w:rFonts w:hint="eastAsia"/>
      </w:rPr>
    </w:lvl>
    <w:lvl w:ilvl="2">
      <w:start w:val="1"/>
      <w:numFmt w:val="decimal"/>
      <w:lvlRestart w:val="0"/>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5"/>
  </w:num>
  <w:num w:numId="2">
    <w:abstractNumId w:val="22"/>
  </w:num>
  <w:num w:numId="3">
    <w:abstractNumId w:val="29"/>
  </w:num>
  <w:num w:numId="4">
    <w:abstractNumId w:val="19"/>
  </w:num>
  <w:num w:numId="5">
    <w:abstractNumId w:val="34"/>
  </w:num>
  <w:num w:numId="6">
    <w:abstractNumId w:val="26"/>
  </w:num>
  <w:num w:numId="7">
    <w:abstractNumId w:val="17"/>
  </w:num>
  <w:num w:numId="8">
    <w:abstractNumId w:val="23"/>
  </w:num>
  <w:num w:numId="9">
    <w:abstractNumId w:val="11"/>
  </w:num>
  <w:num w:numId="10">
    <w:abstractNumId w:val="16"/>
  </w:num>
  <w:num w:numId="11">
    <w:abstractNumId w:val="33"/>
  </w:num>
  <w:num w:numId="12">
    <w:abstractNumId w:val="32"/>
  </w:num>
  <w:num w:numId="13">
    <w:abstractNumId w:val="13"/>
  </w:num>
  <w:num w:numId="14">
    <w:abstractNumId w:val="24"/>
  </w:num>
  <w:num w:numId="15">
    <w:abstractNumId w:val="31"/>
  </w:num>
  <w:num w:numId="16">
    <w:abstractNumId w:val="20"/>
  </w:num>
  <w:num w:numId="17">
    <w:abstractNumId w:val="25"/>
  </w:num>
  <w:num w:numId="18">
    <w:abstractNumId w:val="28"/>
  </w:num>
  <w:num w:numId="19">
    <w:abstractNumId w:val="21"/>
  </w:num>
  <w:num w:numId="20">
    <w:abstractNumId w:val="12"/>
  </w:num>
  <w:num w:numId="21">
    <w:abstractNumId w:val="18"/>
  </w:num>
  <w:num w:numId="22">
    <w:abstractNumId w:val="14"/>
  </w:num>
  <w:num w:numId="23">
    <w:abstractNumId w:val="27"/>
  </w:num>
  <w:num w:numId="24">
    <w:abstractNumId w:val="30"/>
  </w:num>
  <w:num w:numId="25">
    <w:abstractNumId w:val="0"/>
  </w:num>
  <w:num w:numId="26">
    <w:abstractNumId w:val="6"/>
  </w:num>
  <w:num w:numId="27">
    <w:abstractNumId w:val="5"/>
  </w:num>
  <w:num w:numId="28">
    <w:abstractNumId w:val="10"/>
  </w:num>
  <w:num w:numId="29">
    <w:abstractNumId w:val="8"/>
  </w:num>
  <w:num w:numId="30">
    <w:abstractNumId w:val="7"/>
  </w:num>
  <w:num w:numId="31">
    <w:abstractNumId w:val="9"/>
  </w:num>
  <w:num w:numId="32">
    <w:abstractNumId w:val="4"/>
  </w:num>
  <w:num w:numId="33">
    <w:abstractNumId w:val="3"/>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5d0ptzxlv5vfkeexd55sxec2fw0tszz0wfx&quot;&gt;IN2014&lt;record-ids&gt;&lt;item&gt;1&lt;/item&gt;&lt;item&gt;2&lt;/item&gt;&lt;item&gt;3&lt;/item&gt;&lt;item&gt;4&lt;/item&gt;&lt;item&gt;5&lt;/item&gt;&lt;/record-ids&gt;&lt;/item&gt;&lt;/Libraries&gt;"/>
  </w:docVars>
  <w:rsids>
    <w:rsidRoot w:val="001655DE"/>
    <w:rsid w:val="00001F49"/>
    <w:rsid w:val="000061F4"/>
    <w:rsid w:val="00030071"/>
    <w:rsid w:val="00093792"/>
    <w:rsid w:val="000B277F"/>
    <w:rsid w:val="000B536B"/>
    <w:rsid w:val="000C2531"/>
    <w:rsid w:val="000C36A2"/>
    <w:rsid w:val="000C379F"/>
    <w:rsid w:val="000D5134"/>
    <w:rsid w:val="000E3EB1"/>
    <w:rsid w:val="000F130A"/>
    <w:rsid w:val="00112907"/>
    <w:rsid w:val="00112977"/>
    <w:rsid w:val="001452D1"/>
    <w:rsid w:val="00162DB6"/>
    <w:rsid w:val="00163230"/>
    <w:rsid w:val="001655DE"/>
    <w:rsid w:val="00165A9A"/>
    <w:rsid w:val="001A007D"/>
    <w:rsid w:val="001A2945"/>
    <w:rsid w:val="001C01A0"/>
    <w:rsid w:val="001C4705"/>
    <w:rsid w:val="001D2342"/>
    <w:rsid w:val="001D6954"/>
    <w:rsid w:val="001F3D7D"/>
    <w:rsid w:val="00214BBE"/>
    <w:rsid w:val="00216256"/>
    <w:rsid w:val="0022329D"/>
    <w:rsid w:val="00231468"/>
    <w:rsid w:val="00282AB7"/>
    <w:rsid w:val="00294A8E"/>
    <w:rsid w:val="002C043B"/>
    <w:rsid w:val="002C2495"/>
    <w:rsid w:val="002C42B4"/>
    <w:rsid w:val="002D42BD"/>
    <w:rsid w:val="002E1DDF"/>
    <w:rsid w:val="002E1FBC"/>
    <w:rsid w:val="0034735C"/>
    <w:rsid w:val="00354815"/>
    <w:rsid w:val="00375964"/>
    <w:rsid w:val="00380239"/>
    <w:rsid w:val="00391DFE"/>
    <w:rsid w:val="003A1073"/>
    <w:rsid w:val="003B00F3"/>
    <w:rsid w:val="003B533E"/>
    <w:rsid w:val="003C4EB0"/>
    <w:rsid w:val="003E2230"/>
    <w:rsid w:val="003E65E5"/>
    <w:rsid w:val="003F07BF"/>
    <w:rsid w:val="00412C59"/>
    <w:rsid w:val="00424D32"/>
    <w:rsid w:val="00424D3F"/>
    <w:rsid w:val="0044204F"/>
    <w:rsid w:val="0044611C"/>
    <w:rsid w:val="004522B1"/>
    <w:rsid w:val="004653FF"/>
    <w:rsid w:val="004900A2"/>
    <w:rsid w:val="004A5461"/>
    <w:rsid w:val="004B4CC1"/>
    <w:rsid w:val="004C3CA2"/>
    <w:rsid w:val="004D67DD"/>
    <w:rsid w:val="004E63E8"/>
    <w:rsid w:val="004E73EE"/>
    <w:rsid w:val="00526AB8"/>
    <w:rsid w:val="0052711E"/>
    <w:rsid w:val="00543529"/>
    <w:rsid w:val="00564370"/>
    <w:rsid w:val="0058253C"/>
    <w:rsid w:val="00582D91"/>
    <w:rsid w:val="00594754"/>
    <w:rsid w:val="005A511A"/>
    <w:rsid w:val="005B297D"/>
    <w:rsid w:val="005C28A7"/>
    <w:rsid w:val="005C59C2"/>
    <w:rsid w:val="005E46FE"/>
    <w:rsid w:val="005F077D"/>
    <w:rsid w:val="00613B83"/>
    <w:rsid w:val="006213B2"/>
    <w:rsid w:val="006223AA"/>
    <w:rsid w:val="006262C0"/>
    <w:rsid w:val="00641B5D"/>
    <w:rsid w:val="00652DF3"/>
    <w:rsid w:val="006556E4"/>
    <w:rsid w:val="006559F7"/>
    <w:rsid w:val="00666E78"/>
    <w:rsid w:val="00681160"/>
    <w:rsid w:val="00682E6D"/>
    <w:rsid w:val="00695BD2"/>
    <w:rsid w:val="00697050"/>
    <w:rsid w:val="006B3929"/>
    <w:rsid w:val="006D7890"/>
    <w:rsid w:val="006F18ED"/>
    <w:rsid w:val="00707E65"/>
    <w:rsid w:val="00745F43"/>
    <w:rsid w:val="00761B54"/>
    <w:rsid w:val="00780985"/>
    <w:rsid w:val="007A63EE"/>
    <w:rsid w:val="007D235D"/>
    <w:rsid w:val="007F707F"/>
    <w:rsid w:val="008068A2"/>
    <w:rsid w:val="00821E2C"/>
    <w:rsid w:val="008279D5"/>
    <w:rsid w:val="00834E47"/>
    <w:rsid w:val="008475CB"/>
    <w:rsid w:val="00853EE2"/>
    <w:rsid w:val="00854F17"/>
    <w:rsid w:val="00857FDB"/>
    <w:rsid w:val="0086305D"/>
    <w:rsid w:val="00871EB5"/>
    <w:rsid w:val="0087410A"/>
    <w:rsid w:val="00886944"/>
    <w:rsid w:val="00893851"/>
    <w:rsid w:val="00896346"/>
    <w:rsid w:val="008A6651"/>
    <w:rsid w:val="008A739D"/>
    <w:rsid w:val="008B51E7"/>
    <w:rsid w:val="008B553A"/>
    <w:rsid w:val="008C0418"/>
    <w:rsid w:val="008C4DAB"/>
    <w:rsid w:val="008D4C7E"/>
    <w:rsid w:val="008E0A43"/>
    <w:rsid w:val="008E3E4C"/>
    <w:rsid w:val="009053F7"/>
    <w:rsid w:val="0090631B"/>
    <w:rsid w:val="0091045A"/>
    <w:rsid w:val="00917681"/>
    <w:rsid w:val="0092196D"/>
    <w:rsid w:val="00964275"/>
    <w:rsid w:val="0097220B"/>
    <w:rsid w:val="009732DB"/>
    <w:rsid w:val="00986953"/>
    <w:rsid w:val="0099400D"/>
    <w:rsid w:val="0099607E"/>
    <w:rsid w:val="009B5989"/>
    <w:rsid w:val="009C1AEE"/>
    <w:rsid w:val="009D1766"/>
    <w:rsid w:val="009D2911"/>
    <w:rsid w:val="009E5424"/>
    <w:rsid w:val="009F61C9"/>
    <w:rsid w:val="00A07690"/>
    <w:rsid w:val="00A10DD1"/>
    <w:rsid w:val="00A45B92"/>
    <w:rsid w:val="00A572B9"/>
    <w:rsid w:val="00A72CEB"/>
    <w:rsid w:val="00A734C0"/>
    <w:rsid w:val="00A73AA3"/>
    <w:rsid w:val="00A911B0"/>
    <w:rsid w:val="00A91852"/>
    <w:rsid w:val="00A95626"/>
    <w:rsid w:val="00A95A18"/>
    <w:rsid w:val="00AA1990"/>
    <w:rsid w:val="00AA5C65"/>
    <w:rsid w:val="00AB1B74"/>
    <w:rsid w:val="00AB1CDA"/>
    <w:rsid w:val="00AB6ADE"/>
    <w:rsid w:val="00AC7BDF"/>
    <w:rsid w:val="00AC7F91"/>
    <w:rsid w:val="00AF0BE6"/>
    <w:rsid w:val="00AF2F30"/>
    <w:rsid w:val="00AF51E0"/>
    <w:rsid w:val="00B159B6"/>
    <w:rsid w:val="00B54CCC"/>
    <w:rsid w:val="00B575C8"/>
    <w:rsid w:val="00B77F2E"/>
    <w:rsid w:val="00B937DF"/>
    <w:rsid w:val="00B93F0B"/>
    <w:rsid w:val="00BA7E19"/>
    <w:rsid w:val="00BB0E0E"/>
    <w:rsid w:val="00BD49BD"/>
    <w:rsid w:val="00BE52DA"/>
    <w:rsid w:val="00BF3B36"/>
    <w:rsid w:val="00BF5F8C"/>
    <w:rsid w:val="00C01894"/>
    <w:rsid w:val="00C07B9C"/>
    <w:rsid w:val="00C21279"/>
    <w:rsid w:val="00C230E5"/>
    <w:rsid w:val="00C260E9"/>
    <w:rsid w:val="00C37452"/>
    <w:rsid w:val="00C37880"/>
    <w:rsid w:val="00C566E2"/>
    <w:rsid w:val="00C941CB"/>
    <w:rsid w:val="00CA4F9C"/>
    <w:rsid w:val="00CB0334"/>
    <w:rsid w:val="00CB7DD2"/>
    <w:rsid w:val="00CC32E9"/>
    <w:rsid w:val="00CD3FAE"/>
    <w:rsid w:val="00CD5B37"/>
    <w:rsid w:val="00CF3255"/>
    <w:rsid w:val="00D01FFB"/>
    <w:rsid w:val="00D05E62"/>
    <w:rsid w:val="00D1631C"/>
    <w:rsid w:val="00D244C6"/>
    <w:rsid w:val="00D35472"/>
    <w:rsid w:val="00D407B4"/>
    <w:rsid w:val="00D41A31"/>
    <w:rsid w:val="00D42684"/>
    <w:rsid w:val="00D42AF5"/>
    <w:rsid w:val="00D51382"/>
    <w:rsid w:val="00D7122A"/>
    <w:rsid w:val="00D73B88"/>
    <w:rsid w:val="00D74A4B"/>
    <w:rsid w:val="00D86373"/>
    <w:rsid w:val="00D873BD"/>
    <w:rsid w:val="00D87868"/>
    <w:rsid w:val="00D922F0"/>
    <w:rsid w:val="00D922F9"/>
    <w:rsid w:val="00DA077D"/>
    <w:rsid w:val="00DB096A"/>
    <w:rsid w:val="00DB3768"/>
    <w:rsid w:val="00DD2C9A"/>
    <w:rsid w:val="00DF5942"/>
    <w:rsid w:val="00DF63D4"/>
    <w:rsid w:val="00E13754"/>
    <w:rsid w:val="00E305D2"/>
    <w:rsid w:val="00E344B9"/>
    <w:rsid w:val="00E45BA6"/>
    <w:rsid w:val="00E502AF"/>
    <w:rsid w:val="00E56EC3"/>
    <w:rsid w:val="00E579C1"/>
    <w:rsid w:val="00E65C31"/>
    <w:rsid w:val="00EC2F01"/>
    <w:rsid w:val="00EC3EDB"/>
    <w:rsid w:val="00ED50E5"/>
    <w:rsid w:val="00ED59B9"/>
    <w:rsid w:val="00ED7FEC"/>
    <w:rsid w:val="00EF634E"/>
    <w:rsid w:val="00F03566"/>
    <w:rsid w:val="00F03C48"/>
    <w:rsid w:val="00F0542C"/>
    <w:rsid w:val="00F17018"/>
    <w:rsid w:val="00F25128"/>
    <w:rsid w:val="00F41736"/>
    <w:rsid w:val="00F54115"/>
    <w:rsid w:val="00F6401B"/>
    <w:rsid w:val="00F81E9C"/>
    <w:rsid w:val="00F87990"/>
    <w:rsid w:val="00F91716"/>
    <w:rsid w:val="00FA0F55"/>
    <w:rsid w:val="00FA1325"/>
    <w:rsid w:val="00FB4274"/>
    <w:rsid w:val="00FB5113"/>
    <w:rsid w:val="00FB6CB5"/>
    <w:rsid w:val="00FC272A"/>
    <w:rsid w:val="00FC34E6"/>
    <w:rsid w:val="00FC6B27"/>
    <w:rsid w:val="00FE2BFC"/>
    <w:rsid w:val="00FE32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C8B118A2-39D9-4D71-91B5-A81C8A3D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792"/>
    <w:pPr>
      <w:widowControl w:val="0"/>
      <w:jc w:val="both"/>
    </w:pPr>
    <w:rPr>
      <w:rFonts w:ascii="Times New Roman" w:hAnsi="Times New Roman"/>
      <w:kern w:val="2"/>
      <w:sz w:val="21"/>
      <w:szCs w:val="22"/>
      <w:lang w:val="en-US" w:eastAsia="ja-JP"/>
    </w:rPr>
  </w:style>
  <w:style w:type="paragraph" w:styleId="berschrift1">
    <w:name w:val="heading 1"/>
    <w:aliases w:val="1 Major headings"/>
    <w:basedOn w:val="Standard"/>
    <w:next w:val="Paragraph"/>
    <w:qFormat/>
    <w:rsid w:val="00526AB8"/>
    <w:pPr>
      <w:keepNext/>
      <w:numPr>
        <w:numId w:val="10"/>
      </w:numPr>
      <w:spacing w:before="300" w:after="40"/>
      <w:ind w:left="357" w:hanging="357"/>
      <w:contextualSpacing/>
      <w:jc w:val="left"/>
      <w:outlineLvl w:val="0"/>
    </w:pPr>
    <w:rPr>
      <w:rFonts w:eastAsia="Arial"/>
      <w:b/>
      <w:sz w:val="24"/>
      <w:szCs w:val="24"/>
    </w:rPr>
  </w:style>
  <w:style w:type="paragraph" w:styleId="berschrift2">
    <w:name w:val="heading 2"/>
    <w:aliases w:val="1.1 Subheadings"/>
    <w:basedOn w:val="berschrift1"/>
    <w:next w:val="Paragraph"/>
    <w:qFormat/>
    <w:rsid w:val="00B93F0B"/>
    <w:pPr>
      <w:numPr>
        <w:ilvl w:val="1"/>
      </w:numPr>
      <w:tabs>
        <w:tab w:val="left" w:pos="57"/>
      </w:tabs>
      <w:suppressAutoHyphens/>
      <w:spacing w:before="180" w:after="0"/>
      <w:outlineLvl w:val="1"/>
    </w:pPr>
    <w:rPr>
      <w:color w:val="000000"/>
      <w:sz w:val="21"/>
    </w:rPr>
  </w:style>
  <w:style w:type="paragraph" w:styleId="berschrift3">
    <w:name w:val="heading 3"/>
    <w:aliases w:val="1.1.1 Third headings"/>
    <w:basedOn w:val="berschrift2"/>
    <w:next w:val="Paragraph"/>
    <w:qFormat/>
    <w:rsid w:val="00112907"/>
    <w:pPr>
      <w:numPr>
        <w:ilvl w:val="2"/>
      </w:numPr>
      <w:snapToGrid w:val="0"/>
      <w:spacing w:before="0" w:after="60" w:line="220" w:lineRule="exact"/>
      <w:outlineLvl w:val="2"/>
    </w:pPr>
  </w:style>
  <w:style w:type="paragraph" w:styleId="berschrift4">
    <w:name w:val="heading 4"/>
    <w:basedOn w:val="Standard"/>
    <w:next w:val="Standard"/>
    <w:qFormat/>
    <w:pPr>
      <w:keepNext/>
      <w:spacing w:beforeLines="50"/>
      <w:jc w:val="left"/>
      <w:outlineLvl w:val="3"/>
    </w:pPr>
    <w:rPr>
      <w:rFonts w:ascii="Arial" w:eastAsia="MS Gothic" w:hAnsi="Arial"/>
      <w:b/>
      <w:bCs/>
    </w:rPr>
  </w:style>
  <w:style w:type="paragraph" w:styleId="berschrift5">
    <w:name w:val="heading 5"/>
    <w:next w:val="Standard"/>
    <w:qFormat/>
    <w:pPr>
      <w:keepNext/>
      <w:numPr>
        <w:ilvl w:val="4"/>
        <w:numId w:val="4"/>
      </w:numPr>
      <w:jc w:val="center"/>
      <w:outlineLvl w:val="4"/>
    </w:pPr>
    <w:rPr>
      <w:rFonts w:ascii="Times New Roman" w:eastAsia="MS Gothic" w:hAnsi="Times New Roman"/>
      <w:kern w:val="2"/>
      <w:sz w:val="22"/>
      <w:szCs w:val="22"/>
      <w:lang w:val="en-US" w:eastAsia="ja-JP"/>
    </w:rPr>
  </w:style>
  <w:style w:type="paragraph" w:styleId="berschrift6">
    <w:name w:val="heading 6"/>
    <w:basedOn w:val="Standard"/>
    <w:next w:val="Standard"/>
    <w:qFormat/>
    <w:pPr>
      <w:keepNext/>
      <w:numPr>
        <w:ilvl w:val="5"/>
        <w:numId w:val="4"/>
      </w:numPr>
      <w:spacing w:line="120" w:lineRule="auto"/>
      <w:jc w:val="center"/>
      <w:outlineLvl w:val="5"/>
    </w:pPr>
    <w:rPr>
      <w:rFonts w:eastAsia="Times New Roman"/>
      <w:bCs/>
      <w:sz w:val="20"/>
    </w:rPr>
  </w:style>
  <w:style w:type="paragraph" w:styleId="berschrift7">
    <w:name w:val="heading 7"/>
    <w:basedOn w:val="Standard"/>
    <w:next w:val="Standard"/>
    <w:qFormat/>
    <w:pPr>
      <w:keepNext/>
      <w:numPr>
        <w:ilvl w:val="6"/>
        <w:numId w:val="4"/>
      </w:numPr>
      <w:outlineLvl w:val="6"/>
    </w:pPr>
    <w:rPr>
      <w:rFonts w:ascii="Arial" w:hAnsi="Arial"/>
      <w:b/>
    </w:rPr>
  </w:style>
  <w:style w:type="paragraph" w:styleId="berschrift8">
    <w:name w:val="heading 8"/>
    <w:basedOn w:val="Standard"/>
    <w:next w:val="Standard"/>
    <w:qFormat/>
    <w:pPr>
      <w:numPr>
        <w:ilvl w:val="7"/>
        <w:numId w:val="4"/>
      </w:numPr>
      <w:spacing w:before="240" w:after="60"/>
      <w:outlineLvl w:val="7"/>
    </w:pPr>
    <w:rPr>
      <w:rFonts w:ascii="Calibri" w:eastAsia="Times New Roman" w:hAnsi="Calibri"/>
      <w:i/>
      <w:iCs/>
      <w:sz w:val="24"/>
      <w:szCs w:val="24"/>
    </w:rPr>
  </w:style>
  <w:style w:type="paragraph" w:styleId="berschrift9">
    <w:name w:val="heading 9"/>
    <w:basedOn w:val="Standard"/>
    <w:next w:val="Standard"/>
    <w:qFormat/>
    <w:pPr>
      <w:numPr>
        <w:ilvl w:val="8"/>
        <w:numId w:val="4"/>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qFormat/>
    <w:rsid w:val="00424D32"/>
    <w:pPr>
      <w:snapToGrid w:val="0"/>
      <w:spacing w:after="40" w:line="220" w:lineRule="atLeast"/>
    </w:pPr>
    <w:rPr>
      <w:rFonts w:eastAsia="Times New Roman"/>
      <w:spacing w:val="4"/>
      <w:sz w:val="20"/>
    </w:rPr>
  </w:style>
  <w:style w:type="paragraph" w:styleId="Kopfzeile">
    <w:name w:val="header"/>
    <w:basedOn w:val="Standard"/>
    <w:link w:val="KopfzeileZchn"/>
    <w:uiPriority w:val="99"/>
    <w:unhideWhenUsed/>
    <w:pPr>
      <w:tabs>
        <w:tab w:val="center" w:pos="4252"/>
        <w:tab w:val="right" w:pos="8504"/>
      </w:tabs>
      <w:snapToGrid w:val="0"/>
    </w:pPr>
  </w:style>
  <w:style w:type="paragraph" w:styleId="Fuzeile">
    <w:name w:val="footer"/>
    <w:basedOn w:val="Standard"/>
    <w:link w:val="FuzeileZchn"/>
    <w:uiPriority w:val="99"/>
    <w:unhideWhenUsed/>
    <w:pPr>
      <w:tabs>
        <w:tab w:val="center" w:pos="4252"/>
        <w:tab w:val="right" w:pos="8504"/>
      </w:tabs>
      <w:snapToGrid w:val="0"/>
    </w:pPr>
  </w:style>
  <w:style w:type="character" w:customStyle="1" w:styleId="FuzeileZchn">
    <w:name w:val="Fußzeile Zchn"/>
    <w:link w:val="Fuzeile"/>
    <w:uiPriority w:val="99"/>
    <w:rsid w:val="00187F21"/>
    <w:rPr>
      <w:rFonts w:ascii="Times New Roman" w:hAnsi="Times New Roman"/>
      <w:kern w:val="2"/>
      <w:sz w:val="21"/>
      <w:szCs w:val="22"/>
      <w:lang w:val="en-US" w:eastAsia="ja-JP"/>
    </w:rPr>
  </w:style>
  <w:style w:type="paragraph" w:customStyle="1" w:styleId="Sprechblasentext1">
    <w:name w:val="Sprechblasentext1"/>
    <w:basedOn w:val="Standard"/>
    <w:semiHidden/>
    <w:unhideWhenUsed/>
    <w:rPr>
      <w:rFonts w:ascii="Arial" w:eastAsia="MS Gothic" w:hAnsi="Arial"/>
      <w:sz w:val="18"/>
      <w:szCs w:val="18"/>
    </w:rPr>
  </w:style>
  <w:style w:type="paragraph" w:styleId="Endnotentext">
    <w:name w:val="endnote text"/>
    <w:basedOn w:val="Standard"/>
    <w:semiHidden/>
    <w:unhideWhenUsed/>
    <w:pPr>
      <w:snapToGrid w:val="0"/>
      <w:jc w:val="left"/>
    </w:pPr>
  </w:style>
  <w:style w:type="character" w:styleId="Endnotenzeichen">
    <w:name w:val="endnote reference"/>
    <w:semiHidden/>
    <w:unhideWhenUsed/>
    <w:rPr>
      <w:vertAlign w:val="superscript"/>
    </w:rPr>
  </w:style>
  <w:style w:type="paragraph" w:styleId="Funotentext">
    <w:name w:val="footnote text"/>
    <w:basedOn w:val="Standard"/>
    <w:link w:val="FunotentextZchn"/>
    <w:semiHidden/>
    <w:unhideWhenUsed/>
    <w:pPr>
      <w:snapToGrid w:val="0"/>
      <w:jc w:val="left"/>
    </w:pPr>
  </w:style>
  <w:style w:type="character" w:styleId="Funotenzeichen">
    <w:name w:val="footnote reference"/>
    <w:semiHidden/>
    <w:unhideWhenUsed/>
    <w:rPr>
      <w:vertAlign w:val="superscript"/>
    </w:rPr>
  </w:style>
  <w:style w:type="character" w:styleId="Hyperlink">
    <w:name w:val="Hyperlink"/>
    <w:unhideWhenUsed/>
    <w:rsid w:val="00682E6D"/>
    <w:rPr>
      <w:color w:val="FF3386"/>
      <w:u w:val="none"/>
    </w:rPr>
  </w:style>
  <w:style w:type="character" w:styleId="BesuchterHyperlink">
    <w:name w:val="FollowedHyperlink"/>
    <w:semiHidden/>
    <w:unhideWhenUsed/>
    <w:rPr>
      <w:color w:val="800080"/>
      <w:u w:val="single"/>
    </w:rPr>
  </w:style>
  <w:style w:type="paragraph" w:customStyle="1" w:styleId="TableCell">
    <w:name w:val="TableCell"/>
    <w:basedOn w:val="Standard"/>
    <w:qFormat/>
    <w:rsid w:val="00F87990"/>
    <w:pPr>
      <w:spacing w:line="220" w:lineRule="exact"/>
      <w:jc w:val="center"/>
    </w:pPr>
  </w:style>
  <w:style w:type="paragraph" w:customStyle="1" w:styleId="Caption1">
    <w:name w:val="Caption1"/>
    <w:basedOn w:val="Standard"/>
    <w:qFormat/>
    <w:rsid w:val="00EC2F01"/>
    <w:pPr>
      <w:spacing w:after="60"/>
      <w:jc w:val="center"/>
    </w:pPr>
    <w:rPr>
      <w:rFonts w:eastAsia="Times New Roman"/>
      <w:sz w:val="20"/>
    </w:rPr>
  </w:style>
  <w:style w:type="paragraph" w:customStyle="1" w:styleId="Text-Abstract">
    <w:name w:val="Text-Abstract"/>
    <w:basedOn w:val="Standard"/>
    <w:next w:val="Standard"/>
    <w:qFormat/>
    <w:rsid w:val="003E65E5"/>
    <w:pPr>
      <w:snapToGrid w:val="0"/>
      <w:spacing w:line="220" w:lineRule="atLeast"/>
    </w:pPr>
    <w:rPr>
      <w:rFonts w:eastAsia="Times New Roman"/>
    </w:rPr>
  </w:style>
  <w:style w:type="character" w:styleId="Kommentarzeichen">
    <w:name w:val="annotation reference"/>
    <w:semiHidden/>
    <w:unhideWhenUsed/>
    <w:rPr>
      <w:sz w:val="16"/>
      <w:szCs w:val="16"/>
    </w:rPr>
  </w:style>
  <w:style w:type="paragraph" w:customStyle="1" w:styleId="Titleofpaper">
    <w:name w:val="Title of paper"/>
    <w:basedOn w:val="berschrift1"/>
    <w:qFormat/>
    <w:rsid w:val="00FE3213"/>
    <w:pPr>
      <w:numPr>
        <w:numId w:val="0"/>
      </w:numPr>
      <w:spacing w:before="380" w:after="250"/>
      <w:ind w:left="-227"/>
      <w:jc w:val="center"/>
    </w:pPr>
    <w:rPr>
      <w:sz w:val="28"/>
    </w:rPr>
  </w:style>
  <w:style w:type="paragraph" w:customStyle="1" w:styleId="Authors">
    <w:name w:val="Authors"/>
    <w:basedOn w:val="berschrift5"/>
    <w:qFormat/>
    <w:rsid w:val="0090631B"/>
    <w:pPr>
      <w:numPr>
        <w:ilvl w:val="0"/>
        <w:numId w:val="0"/>
      </w:numPr>
      <w:spacing w:after="120"/>
    </w:pPr>
    <w:rPr>
      <w:rFonts w:eastAsia="Times New Roman"/>
      <w:sz w:val="19"/>
    </w:rPr>
  </w:style>
  <w:style w:type="paragraph" w:customStyle="1" w:styleId="Affiliation">
    <w:name w:val="Affiliation"/>
    <w:basedOn w:val="berschrift6"/>
    <w:qFormat/>
    <w:rsid w:val="00D86373"/>
    <w:pPr>
      <w:numPr>
        <w:ilvl w:val="0"/>
        <w:numId w:val="0"/>
      </w:numPr>
      <w:spacing w:line="280" w:lineRule="exact"/>
    </w:pPr>
    <w:rPr>
      <w:sz w:val="18"/>
    </w:rPr>
  </w:style>
  <w:style w:type="paragraph" w:customStyle="1" w:styleId="Abstract">
    <w:name w:val="Abstract"/>
    <w:basedOn w:val="berschrift2"/>
    <w:qFormat/>
    <w:rsid w:val="002C2495"/>
    <w:pPr>
      <w:numPr>
        <w:ilvl w:val="0"/>
        <w:numId w:val="0"/>
      </w:numPr>
      <w:spacing w:before="60"/>
    </w:pPr>
  </w:style>
  <w:style w:type="paragraph" w:customStyle="1" w:styleId="References">
    <w:name w:val="References"/>
    <w:basedOn w:val="Standard"/>
    <w:qFormat/>
    <w:rsid w:val="00FE3213"/>
    <w:pPr>
      <w:snapToGrid w:val="0"/>
      <w:spacing w:after="120"/>
      <w:ind w:left="284" w:hanging="284"/>
    </w:pPr>
  </w:style>
  <w:style w:type="paragraph" w:styleId="Kommentartext">
    <w:name w:val="annotation text"/>
    <w:basedOn w:val="Standard"/>
    <w:semiHidden/>
    <w:unhideWhenUsed/>
    <w:rsid w:val="00136251"/>
    <w:pPr>
      <w:jc w:val="left"/>
    </w:pPr>
    <w:rPr>
      <w:sz w:val="20"/>
      <w:szCs w:val="20"/>
    </w:rPr>
  </w:style>
  <w:style w:type="paragraph" w:customStyle="1" w:styleId="StyleofFigures">
    <w:name w:val="Style of Figures"/>
    <w:basedOn w:val="TableCell"/>
    <w:qFormat/>
    <w:rsid w:val="00EC2F01"/>
    <w:pPr>
      <w:spacing w:line="240" w:lineRule="auto"/>
    </w:pPr>
  </w:style>
  <w:style w:type="paragraph" w:customStyle="1" w:styleId="Majorwithoutnumber">
    <w:name w:val="Major without number"/>
    <w:basedOn w:val="Standard"/>
    <w:next w:val="Paragraph"/>
    <w:qFormat/>
    <w:rsid w:val="001C4705"/>
    <w:pPr>
      <w:spacing w:before="240" w:after="20"/>
    </w:pPr>
    <w:rPr>
      <w:b/>
      <w:spacing w:val="-6"/>
      <w:sz w:val="24"/>
    </w:rPr>
  </w:style>
  <w:style w:type="paragraph" w:styleId="Kommentarthema">
    <w:name w:val="annotation subject"/>
    <w:basedOn w:val="Kommentartext"/>
    <w:next w:val="Kommentartext"/>
    <w:semiHidden/>
    <w:unhideWhenUsed/>
    <w:rPr>
      <w:b/>
      <w:bCs/>
    </w:rPr>
  </w:style>
  <w:style w:type="paragraph" w:styleId="Sprechblasentext">
    <w:name w:val="Balloon Text"/>
    <w:basedOn w:val="Standard"/>
    <w:semiHidden/>
    <w:unhideWhenUsed/>
    <w:rPr>
      <w:rFonts w:ascii="Tahoma" w:hAnsi="Tahoma" w:cs="Tahoma"/>
      <w:sz w:val="16"/>
      <w:szCs w:val="16"/>
    </w:rPr>
  </w:style>
  <w:style w:type="paragraph" w:styleId="Textkrper">
    <w:name w:val="Body Text"/>
    <w:basedOn w:val="Standard"/>
    <w:link w:val="TextkrperZchn"/>
    <w:uiPriority w:val="99"/>
    <w:semiHidden/>
    <w:unhideWhenUsed/>
    <w:rsid w:val="00136251"/>
  </w:style>
  <w:style w:type="character" w:customStyle="1" w:styleId="TextkrperZchn">
    <w:name w:val="Textkörper Zchn"/>
    <w:link w:val="Textkrper"/>
    <w:uiPriority w:val="99"/>
    <w:semiHidden/>
    <w:rsid w:val="00136251"/>
    <w:rPr>
      <w:rFonts w:ascii="Times New Roman" w:hAnsi="Times New Roman"/>
      <w:kern w:val="2"/>
      <w:sz w:val="21"/>
      <w:szCs w:val="22"/>
      <w:lang w:val="en-US" w:eastAsia="ja-JP"/>
    </w:rPr>
  </w:style>
  <w:style w:type="paragraph" w:customStyle="1" w:styleId="FarbigeSchattierung-Akzent11">
    <w:name w:val="Farbige Schattierung - Akzent 11"/>
    <w:hidden/>
    <w:uiPriority w:val="71"/>
    <w:rsid w:val="00FC272A"/>
    <w:rPr>
      <w:rFonts w:ascii="Times New Roman" w:hAnsi="Times New Roman"/>
      <w:kern w:val="2"/>
      <w:sz w:val="21"/>
      <w:szCs w:val="22"/>
      <w:lang w:val="en-US" w:eastAsia="ja-JP"/>
    </w:rPr>
  </w:style>
  <w:style w:type="character" w:customStyle="1" w:styleId="KopfzeileZchn">
    <w:name w:val="Kopfzeile Zchn"/>
    <w:link w:val="Kopfzeile"/>
    <w:uiPriority w:val="99"/>
    <w:rsid w:val="00BB0E0E"/>
    <w:rPr>
      <w:rFonts w:ascii="Times New Roman" w:hAnsi="Times New Roman"/>
      <w:kern w:val="2"/>
      <w:sz w:val="21"/>
      <w:szCs w:val="22"/>
      <w:lang w:val="en-US" w:eastAsia="ja-JP"/>
    </w:rPr>
  </w:style>
  <w:style w:type="paragraph" w:styleId="Titel">
    <w:name w:val="Title"/>
    <w:basedOn w:val="Standard"/>
    <w:next w:val="Standard"/>
    <w:link w:val="TitelZchn"/>
    <w:uiPriority w:val="10"/>
    <w:qFormat/>
    <w:rsid w:val="00BB0E0E"/>
    <w:pPr>
      <w:widowControl/>
      <w:spacing w:before="600" w:after="600"/>
      <w:jc w:val="center"/>
      <w:outlineLvl w:val="0"/>
    </w:pPr>
    <w:rPr>
      <w:rFonts w:ascii="Arial" w:eastAsia="Times New Roman" w:hAnsi="Arial"/>
      <w:bCs/>
      <w:color w:val="00669E"/>
      <w:kern w:val="0"/>
      <w:sz w:val="36"/>
      <w:szCs w:val="28"/>
      <w:lang w:eastAsia="en-US"/>
    </w:rPr>
  </w:style>
  <w:style w:type="character" w:customStyle="1" w:styleId="TitelZchn">
    <w:name w:val="Titel Zchn"/>
    <w:link w:val="Titel"/>
    <w:uiPriority w:val="10"/>
    <w:rsid w:val="00BB0E0E"/>
    <w:rPr>
      <w:rFonts w:ascii="Arial" w:eastAsia="Times New Roman" w:hAnsi="Arial"/>
      <w:bCs/>
      <w:color w:val="00669E"/>
      <w:sz w:val="36"/>
      <w:szCs w:val="28"/>
      <w:lang w:val="en-US" w:eastAsia="en-US"/>
    </w:rPr>
  </w:style>
  <w:style w:type="table" w:styleId="Tabellenraster">
    <w:name w:val="Table Grid"/>
    <w:basedOn w:val="NormaleTabelle"/>
    <w:uiPriority w:val="59"/>
    <w:rsid w:val="00BB0E0E"/>
    <w:rPr>
      <w:rFonts w:ascii="Calibri" w:eastAsia="Calibri" w:hAnsi="Calibr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
    <w:name w:val="Formula"/>
    <w:basedOn w:val="Standard"/>
    <w:qFormat/>
    <w:rsid w:val="00AF0BE6"/>
    <w:pPr>
      <w:spacing w:before="240" w:after="120"/>
      <w:jc w:val="center"/>
    </w:pPr>
    <w:rPr>
      <w:sz w:val="16"/>
    </w:rPr>
  </w:style>
  <w:style w:type="paragraph" w:customStyle="1" w:styleId="Footnote">
    <w:name w:val="Footnote"/>
    <w:basedOn w:val="Funotentext"/>
    <w:link w:val="FootnoteZchn"/>
    <w:qFormat/>
    <w:rsid w:val="0099607E"/>
    <w:rPr>
      <w:sz w:val="16"/>
      <w:szCs w:val="20"/>
    </w:rPr>
  </w:style>
  <w:style w:type="character" w:customStyle="1" w:styleId="FunotentextZchn">
    <w:name w:val="Fußnotentext Zchn"/>
    <w:basedOn w:val="Absatz-Standardschriftart"/>
    <w:link w:val="Funotentext"/>
    <w:semiHidden/>
    <w:rsid w:val="0099607E"/>
    <w:rPr>
      <w:rFonts w:ascii="Times New Roman" w:hAnsi="Times New Roman"/>
      <w:kern w:val="2"/>
      <w:sz w:val="21"/>
      <w:szCs w:val="22"/>
      <w:lang w:val="en-US" w:eastAsia="ja-JP"/>
    </w:rPr>
  </w:style>
  <w:style w:type="character" w:customStyle="1" w:styleId="FootnoteZchn">
    <w:name w:val="Footnote Zchn"/>
    <w:basedOn w:val="FunotentextZchn"/>
    <w:link w:val="Footnote"/>
    <w:rsid w:val="0099607E"/>
    <w:rPr>
      <w:rFonts w:ascii="Times New Roman" w:hAnsi="Times New Roman"/>
      <w:kern w:val="2"/>
      <w:sz w:val="16"/>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2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webSettings>
</file>

<file path=word/_rels/document.xml.rels><?xml version="1.0" encoding="UTF-8" standalone="yes"?>
<Relationships xmlns="http://schemas.openxmlformats.org/package/2006/relationships"><Relationship Id="rId8" Type="http://schemas.openxmlformats.org/officeDocument/2006/relationships/hyperlink" Target="http://www.isma2019.de/logoisma2019.png" TargetMode="External"/><Relationship Id="rId13" Type="http://schemas.openxmlformats.org/officeDocument/2006/relationships/oleObject" Target="embeddings/oleObject2.bin"/><Relationship Id="rId18" Type="http://schemas.openxmlformats.org/officeDocument/2006/relationships/hyperlink" Target="http://www.zotero.org/styles/?q=vancouve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mailto:info@isma2019.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www.conforg.fr/bin/usrlogin_isma2019"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3" Type="http://schemas.openxmlformats.org/officeDocument/2006/relationships/hyperlink" Target="mailto:gf@ccc.go.jp" TargetMode="External"/><Relationship Id="rId2" Type="http://schemas.openxmlformats.org/officeDocument/2006/relationships/hyperlink" Target="mailto:gf@bbb.co.jp" TargetMode="External"/><Relationship Id="rId1" Type="http://schemas.openxmlformats.org/officeDocument/2006/relationships/hyperlink" Target="mailto:gf@aa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D1A2-D20F-403B-ABF1-C2203F4B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2346</Words>
  <Characters>14784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DEGA e.V.</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Talasch</dc:creator>
  <cp:lastModifiedBy>tgrothe</cp:lastModifiedBy>
  <cp:revision>4</cp:revision>
  <cp:lastPrinted>2019-05-28T08:32:00Z</cp:lastPrinted>
  <dcterms:created xsi:type="dcterms:W3CDTF">2019-05-28T08:24:00Z</dcterms:created>
  <dcterms:modified xsi:type="dcterms:W3CDTF">2019-05-28T08:35:00Z</dcterms:modified>
</cp:coreProperties>
</file>